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E" w:rsidRDefault="001A57F1" w:rsidP="001A57F1">
      <w:pPr>
        <w:jc w:val="center"/>
        <w:rPr>
          <w:b/>
          <w:u w:val="single"/>
        </w:rPr>
      </w:pPr>
      <w:r>
        <w:rPr>
          <w:b/>
          <w:u w:val="single"/>
        </w:rPr>
        <w:t>Review for Term 2 Exam</w:t>
      </w:r>
    </w:p>
    <w:p w:rsidR="001A57F1" w:rsidRPr="001A57F1" w:rsidRDefault="001A57F1" w:rsidP="001A57F1">
      <w:pPr>
        <w:rPr>
          <w:b/>
        </w:rPr>
      </w:pPr>
      <w:r>
        <w:rPr>
          <w:b/>
        </w:rPr>
        <w:t>The Material World</w:t>
      </w:r>
    </w:p>
    <w:p w:rsidR="00114D39" w:rsidRDefault="00114D39">
      <w:r>
        <w:t>1.  Define characteristic properties and non-characteristic properties.  Give 3 examples of each.</w:t>
      </w:r>
    </w:p>
    <w:p w:rsidR="00867862" w:rsidRPr="00867862" w:rsidRDefault="00867862" w:rsidP="00867862">
      <w:pPr>
        <w:rPr>
          <w:bCs/>
        </w:rPr>
      </w:pPr>
      <w:r w:rsidRPr="00867862">
        <w:rPr>
          <w:b/>
        </w:rPr>
        <w:t>A non-characteristic property</w:t>
      </w:r>
      <w:r w:rsidRPr="00867862">
        <w:t xml:space="preserve"> is </w:t>
      </w:r>
      <w:r w:rsidRPr="00867862">
        <w:rPr>
          <w:bCs/>
        </w:rPr>
        <w:t>a physical or chemical property that is not unique to one particular substance</w:t>
      </w:r>
      <w:r w:rsidRPr="00867862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bCs/>
        </w:rPr>
        <w:t>Examples are temperature, mass, volume, shape, colour and acidity &amp; alkalinity (pH).</w:t>
      </w:r>
    </w:p>
    <w:p w:rsidR="00867862" w:rsidRDefault="00867862" w:rsidP="00867862">
      <w:pPr>
        <w:pStyle w:val="NoSpacing"/>
      </w:pPr>
      <w:r w:rsidRPr="00867862">
        <w:rPr>
          <w:b/>
        </w:rPr>
        <w:t>A characteristic property</w:t>
      </w:r>
      <w:r w:rsidRPr="00867862">
        <w:t xml:space="preserve"> is a physical or chemical property that is unique to a particular substance.  </w:t>
      </w:r>
    </w:p>
    <w:p w:rsidR="00867862" w:rsidRDefault="00867862" w:rsidP="006B6CFD">
      <w:pPr>
        <w:pStyle w:val="NoSpacing"/>
      </w:pPr>
      <w:r>
        <w:t>Examples are density, solubility, melting point, boiling point, and magnetism.</w:t>
      </w:r>
    </w:p>
    <w:p w:rsidR="006B6CFD" w:rsidRPr="006B6CFD" w:rsidRDefault="006B6CFD" w:rsidP="006B6CFD">
      <w:pPr>
        <w:pStyle w:val="NoSpacing"/>
      </w:pPr>
    </w:p>
    <w:p w:rsidR="006A2CB4" w:rsidRDefault="00114D39" w:rsidP="006A2CB4">
      <w:r>
        <w:t xml:space="preserve">2.  Define mass and give 2 examples of objects with the </w:t>
      </w:r>
      <w:proofErr w:type="gramStart"/>
      <w:r>
        <w:t>units</w:t>
      </w:r>
      <w:proofErr w:type="gramEnd"/>
      <w:r>
        <w:t xml:space="preserve"> mg, g, and kg.  How would you find the mass of a solid and of a liquid?</w:t>
      </w:r>
      <w:r w:rsidR="006A2CB4">
        <w:t xml:space="preserve">  </w:t>
      </w:r>
    </w:p>
    <w:p w:rsidR="006A2CB4" w:rsidRDefault="006A2CB4" w:rsidP="006A2CB4">
      <w:r>
        <w:rPr>
          <w:b/>
        </w:rPr>
        <w:t xml:space="preserve">Mass:  </w:t>
      </w:r>
      <w:r>
        <w:t xml:space="preserve">amount of matter present in a substance.  Examples:  mg – medicine, postage stamp; g – orange, candle; kg – person, truck. </w:t>
      </w:r>
    </w:p>
    <w:p w:rsidR="006A2CB4" w:rsidRDefault="006A2CB4" w:rsidP="006A2CB4">
      <w:r>
        <w:t xml:space="preserve">To find the mass of a solid – zero a triple balance beam (scale) and place object on platform.  Move the largest slide first, then the middle slider, and finally the smallest one.  </w:t>
      </w:r>
      <w:proofErr w:type="gramStart"/>
      <w:r>
        <w:t>Record mass.</w:t>
      </w:r>
      <w:proofErr w:type="gramEnd"/>
    </w:p>
    <w:p w:rsidR="006A2CB4" w:rsidRDefault="006A2CB4" w:rsidP="006A2CB4">
      <w:r>
        <w:t xml:space="preserve">To find the mass of a liquid – </w:t>
      </w:r>
      <w:proofErr w:type="gramStart"/>
      <w:r>
        <w:t>zero  a</w:t>
      </w:r>
      <w:proofErr w:type="gramEnd"/>
      <w:r>
        <w:t xml:space="preserve"> triple balance beam (scale) and place an empty graduated cylinder on the platform.  </w:t>
      </w:r>
      <w:proofErr w:type="gramStart"/>
      <w:r>
        <w:t>Record mass.</w:t>
      </w:r>
      <w:proofErr w:type="gramEnd"/>
      <w:r>
        <w:t xml:space="preserve">  Add liquid then find new mass.  Subtract the mass of the empty cylinder for the total mass and the result </w:t>
      </w:r>
      <w:proofErr w:type="gramStart"/>
      <w:r>
        <w:t>is  the</w:t>
      </w:r>
      <w:proofErr w:type="gramEnd"/>
      <w:r>
        <w:t xml:space="preserve"> mass of the liquid.</w:t>
      </w:r>
    </w:p>
    <w:p w:rsidR="00114D39" w:rsidRDefault="00114D39">
      <w:r>
        <w:t xml:space="preserve">3.  Define volume and describe how to find the volume of a regular </w:t>
      </w:r>
      <w:proofErr w:type="gramStart"/>
      <w:r>
        <w:t>object  and</w:t>
      </w:r>
      <w:proofErr w:type="gramEnd"/>
      <w:r>
        <w:t xml:space="preserve"> irregular object.  What are the units associated with each?</w:t>
      </w:r>
    </w:p>
    <w:p w:rsidR="006A2CB4" w:rsidRDefault="006A2CB4" w:rsidP="006A2CB4">
      <w:r>
        <w:rPr>
          <w:b/>
        </w:rPr>
        <w:t xml:space="preserve">Volume:  </w:t>
      </w:r>
      <w:r>
        <w:t>amount of space occupied by a substance.</w:t>
      </w:r>
    </w:p>
    <w:p w:rsidR="006A2CB4" w:rsidRDefault="006A2CB4" w:rsidP="006A2CB4">
      <w:r>
        <w:t>To find the volume of a regular object:  measure the length, width, and height, and multiply them all together.  The unit is cm</w:t>
      </w:r>
      <w:r>
        <w:rPr>
          <w:vertAlign w:val="superscript"/>
        </w:rPr>
        <w:t>3</w:t>
      </w:r>
      <w:r>
        <w:t xml:space="preserve">.  </w:t>
      </w:r>
    </w:p>
    <w:p w:rsidR="006A2CB4" w:rsidRPr="00A00DF3" w:rsidRDefault="006A2CB4" w:rsidP="006A2CB4">
      <w:r>
        <w:t>To find the volume of an irregular object:  Put water in a graduated cylinder and record the volume.  Add irregular solid and record total volume.  Subtract initial volume from total volume.  This will be the volume of the object.</w:t>
      </w:r>
    </w:p>
    <w:p w:rsidR="00114D39" w:rsidRDefault="00114D39">
      <w:r>
        <w:t>4.  Define density and give the formula to calculate it.  Be able to compare densities using numerical data or by diagrams.</w:t>
      </w:r>
    </w:p>
    <w:p w:rsidR="00867862" w:rsidRDefault="00867862">
      <w:r>
        <w:rPr>
          <w:b/>
        </w:rPr>
        <w:t xml:space="preserve">Density </w:t>
      </w:r>
      <w:r>
        <w:t xml:space="preserve">is the amount of matter (mass) for a given volume.  It is calculated by </w:t>
      </w:r>
      <w:r w:rsidR="00F868CC">
        <w:t>dividing mass</w:t>
      </w:r>
      <w:r>
        <w:t xml:space="preserve"> by volume.  A substance of density 2.5 g/mL is </w:t>
      </w:r>
      <w:proofErr w:type="gramStart"/>
      <w:r>
        <w:t>more dense</w:t>
      </w:r>
      <w:proofErr w:type="gramEnd"/>
      <w:r>
        <w:t xml:space="preserve"> (denser) than a substance of density 1.5 g/</w:t>
      </w:r>
      <w:proofErr w:type="spellStart"/>
      <w:r>
        <w:t>mL.</w:t>
      </w:r>
      <w:proofErr w:type="spellEnd"/>
      <w:r>
        <w:t xml:space="preserve">  </w:t>
      </w:r>
      <w:r w:rsidR="000804F0">
        <w:t xml:space="preserve">Also </w:t>
      </w:r>
    </w:p>
    <w:p w:rsidR="000804F0" w:rsidRPr="00867862" w:rsidRDefault="00A509B4" w:rsidP="00A509B4">
      <w:pPr>
        <w:ind w:left="720" w:firstLine="1440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55pt;margin-top:11.45pt;width:153.95pt;height:65.25pt;z-index:251661312;mso-width-relative:margin;mso-height-relative:margin">
            <v:textbox>
              <w:txbxContent>
                <w:p w:rsidR="000804F0" w:rsidRDefault="000804F0"/>
                <w:p w:rsidR="000804F0" w:rsidRDefault="000804F0">
                  <w:r>
                    <w:t>⃝        ⃝        ⃝        ⃝        ⃝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9" type="#_x0000_t202" style="position:absolute;left:0;text-align:left;margin-left:194.25pt;margin-top:19.8pt;width:73.85pt;height:33.4pt;z-index:251663360;mso-height-percent:200;mso-height-percent:200;mso-width-relative:margin;mso-height-relative:margin">
            <v:textbox style="mso-fit-shape-to-text:t">
              <w:txbxContent>
                <w:p w:rsidR="000804F0" w:rsidRDefault="000804F0">
                  <w:r>
                    <w:t>⃝⃝⃝⃝⃝</w:t>
                  </w:r>
                </w:p>
              </w:txbxContent>
            </v:textbox>
          </v:shape>
        </w:pict>
      </w:r>
      <w:r w:rsidR="000804F0">
        <w:t>A</w:t>
      </w:r>
      <w:r w:rsidR="000804F0">
        <w:tab/>
        <w:t xml:space="preserve">                                       B</w:t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  <w:t xml:space="preserve">          Substance B is more dense then A</w:t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  <w:r w:rsidR="000804F0">
        <w:tab/>
      </w:r>
    </w:p>
    <w:p w:rsidR="00CD1300" w:rsidRPr="0041066C" w:rsidRDefault="00114D39" w:rsidP="00CD1300">
      <w:pPr>
        <w:rPr>
          <w:b/>
        </w:rPr>
      </w:pPr>
      <w:r>
        <w:lastRenderedPageBreak/>
        <w:t xml:space="preserve">5.  Define temperature and state the boiling point and freezing point of water. </w:t>
      </w:r>
      <w:r w:rsidR="000804F0">
        <w:t xml:space="preserve"> </w:t>
      </w:r>
      <w:r w:rsidR="00CD1300">
        <w:rPr>
          <w:b/>
        </w:rPr>
        <w:t xml:space="preserve">Temperature is the indication of the average speed of the movement of particles.  The Boiling point of water is 100 </w:t>
      </w:r>
      <w:proofErr w:type="spellStart"/>
      <w:r w:rsidR="00CD1300">
        <w:rPr>
          <w:b/>
          <w:vertAlign w:val="superscript"/>
        </w:rPr>
        <w:t>o</w:t>
      </w:r>
      <w:r w:rsidR="00CD1300">
        <w:rPr>
          <w:b/>
        </w:rPr>
        <w:t>C</w:t>
      </w:r>
      <w:proofErr w:type="spellEnd"/>
      <w:r w:rsidR="00CD1300">
        <w:rPr>
          <w:b/>
        </w:rPr>
        <w:t xml:space="preserve"> and the freezing point is 0 </w:t>
      </w:r>
      <w:proofErr w:type="spellStart"/>
      <w:r w:rsidR="00CD1300">
        <w:rPr>
          <w:b/>
          <w:vertAlign w:val="superscript"/>
        </w:rPr>
        <w:t>o</w:t>
      </w:r>
      <w:r w:rsidR="00CD1300">
        <w:rPr>
          <w:b/>
        </w:rPr>
        <w:t>C.</w:t>
      </w:r>
      <w:proofErr w:type="spellEnd"/>
    </w:p>
    <w:p w:rsidR="00114D39" w:rsidRPr="00CD1300" w:rsidRDefault="00114D39">
      <w:pPr>
        <w:rPr>
          <w:b/>
        </w:rPr>
      </w:pPr>
      <w:r>
        <w:t>6.  What is co</w:t>
      </w:r>
      <w:r w:rsidR="003922B4">
        <w:t>nsidered to be room temperature?</w:t>
      </w:r>
      <w:r w:rsidR="00CD1300">
        <w:t xml:space="preserve"> </w:t>
      </w:r>
      <w:r w:rsidR="00CD1300">
        <w:rPr>
          <w:b/>
        </w:rPr>
        <w:t xml:space="preserve">21 </w:t>
      </w:r>
      <w:proofErr w:type="spellStart"/>
      <w:r w:rsidR="00CD1300">
        <w:rPr>
          <w:b/>
          <w:vertAlign w:val="superscript"/>
        </w:rPr>
        <w:t>o</w:t>
      </w:r>
      <w:r w:rsidR="00CD1300">
        <w:rPr>
          <w:b/>
        </w:rPr>
        <w:t>C</w:t>
      </w:r>
      <w:proofErr w:type="spellEnd"/>
    </w:p>
    <w:p w:rsidR="00114D39" w:rsidRDefault="00114D39">
      <w:r>
        <w:t>7.  State 3 units of temperature.</w:t>
      </w:r>
      <w:r w:rsidR="00CD1300">
        <w:t xml:space="preserve">  </w:t>
      </w:r>
      <w:r w:rsidR="00CD1300" w:rsidRPr="00A00DF3">
        <w:rPr>
          <w:b/>
        </w:rPr>
        <w:t xml:space="preserve">.  </w:t>
      </w:r>
      <w:proofErr w:type="spellStart"/>
      <w:proofErr w:type="gramStart"/>
      <w:r w:rsidR="00CD1300" w:rsidRPr="00A00DF3">
        <w:rPr>
          <w:b/>
          <w:vertAlign w:val="superscript"/>
        </w:rPr>
        <w:t>o</w:t>
      </w:r>
      <w:r w:rsidR="00CD1300" w:rsidRPr="00A00DF3">
        <w:rPr>
          <w:b/>
        </w:rPr>
        <w:t>C</w:t>
      </w:r>
      <w:proofErr w:type="spellEnd"/>
      <w:proofErr w:type="gramEnd"/>
      <w:r w:rsidR="00CD1300" w:rsidRPr="00A00DF3">
        <w:rPr>
          <w:b/>
        </w:rPr>
        <w:t xml:space="preserve"> (Celsius), </w:t>
      </w:r>
      <w:proofErr w:type="spellStart"/>
      <w:r w:rsidR="00CD1300" w:rsidRPr="00A00DF3">
        <w:rPr>
          <w:b/>
          <w:vertAlign w:val="superscript"/>
        </w:rPr>
        <w:t>o</w:t>
      </w:r>
      <w:r w:rsidR="00CD1300" w:rsidRPr="00A00DF3">
        <w:rPr>
          <w:b/>
        </w:rPr>
        <w:t>F</w:t>
      </w:r>
      <w:proofErr w:type="spellEnd"/>
      <w:r w:rsidR="00CD1300" w:rsidRPr="00A00DF3">
        <w:rPr>
          <w:b/>
        </w:rPr>
        <w:t xml:space="preserve">  (Fahrenheit),</w:t>
      </w:r>
      <w:proofErr w:type="spellStart"/>
      <w:r w:rsidR="00CD1300" w:rsidRPr="00A00DF3">
        <w:rPr>
          <w:b/>
          <w:vertAlign w:val="superscript"/>
        </w:rPr>
        <w:t>o</w:t>
      </w:r>
      <w:r w:rsidR="00CD1300" w:rsidRPr="00A00DF3">
        <w:rPr>
          <w:b/>
        </w:rPr>
        <w:t>K</w:t>
      </w:r>
      <w:proofErr w:type="spellEnd"/>
      <w:r w:rsidR="00CD1300" w:rsidRPr="00A00DF3">
        <w:rPr>
          <w:b/>
        </w:rPr>
        <w:t xml:space="preserve"> (Kelvin)</w:t>
      </w:r>
    </w:p>
    <w:p w:rsidR="00114D39" w:rsidRDefault="00114D39">
      <w:r>
        <w:t>8.  State the pH levels for an acid, a base, and a neutral substance.</w:t>
      </w:r>
      <w:r w:rsidR="00CD1300" w:rsidRPr="00CD1300">
        <w:rPr>
          <w:b/>
        </w:rPr>
        <w:t xml:space="preserve"> </w:t>
      </w:r>
      <w:r w:rsidR="00CD1300">
        <w:rPr>
          <w:b/>
        </w:rPr>
        <w:t xml:space="preserve">   Acid 1-7 (below 7), Neutral 7, Base </w:t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</w:r>
      <w:r w:rsidR="00CD1300">
        <w:rPr>
          <w:b/>
        </w:rPr>
        <w:tab/>
        <w:t xml:space="preserve">        7-14 (above 7)</w:t>
      </w:r>
    </w:p>
    <w:p w:rsidR="006561A9" w:rsidRDefault="006561A9">
      <w:r>
        <w:t>9.  What is the difference between a physical change and a chemical change?  Give 3 examples of each.</w:t>
      </w:r>
    </w:p>
    <w:p w:rsidR="00F868CC" w:rsidRDefault="00F868CC" w:rsidP="00F868CC">
      <w:pPr>
        <w:pStyle w:val="NoSpacing"/>
      </w:pPr>
      <w:r w:rsidRPr="00F868CC">
        <w:rPr>
          <w:b/>
        </w:rPr>
        <w:t>A</w:t>
      </w:r>
      <w:r>
        <w:t xml:space="preserve"> </w:t>
      </w:r>
      <w:r w:rsidRPr="00F868CC">
        <w:rPr>
          <w:b/>
        </w:rPr>
        <w:t>physical change</w:t>
      </w:r>
      <w:r>
        <w:t xml:space="preserve"> </w:t>
      </w:r>
      <w:r>
        <w:rPr>
          <w:b/>
        </w:rPr>
        <w:t xml:space="preserve">does not </w:t>
      </w:r>
      <w:r>
        <w:t xml:space="preserve">alter the </w:t>
      </w:r>
      <w:proofErr w:type="spellStart"/>
      <w:r>
        <w:t>make up</w:t>
      </w:r>
      <w:proofErr w:type="spellEnd"/>
      <w:r>
        <w:t xml:space="preserve"> of a substance, just the way it looks – examples are breaking an egg, freezing water, tearing paper.  </w:t>
      </w:r>
    </w:p>
    <w:p w:rsidR="00F868CC" w:rsidRDefault="00F868CC" w:rsidP="00F868CC">
      <w:pPr>
        <w:pStyle w:val="NoSpacing"/>
      </w:pPr>
    </w:p>
    <w:p w:rsidR="00F868CC" w:rsidRDefault="00F868CC" w:rsidP="00F868CC">
      <w:pPr>
        <w:pStyle w:val="NoSpacing"/>
      </w:pPr>
      <w:r w:rsidRPr="00F868CC">
        <w:rPr>
          <w:b/>
        </w:rPr>
        <w:t>A chemical change</w:t>
      </w:r>
      <w:r>
        <w:t xml:space="preserve"> </w:t>
      </w:r>
      <w:r>
        <w:rPr>
          <w:b/>
        </w:rPr>
        <w:t>does</w:t>
      </w:r>
      <w:r>
        <w:t xml:space="preserve"> alter the </w:t>
      </w:r>
      <w:proofErr w:type="spellStart"/>
      <w:r>
        <w:t>make up</w:t>
      </w:r>
      <w:proofErr w:type="spellEnd"/>
      <w:r>
        <w:t xml:space="preserve"> of a substance and a </w:t>
      </w:r>
      <w:r>
        <w:rPr>
          <w:b/>
        </w:rPr>
        <w:t>new substance</w:t>
      </w:r>
      <w:r>
        <w:t xml:space="preserve"> is formed – cooking, rusting and burning, are all types of chemical changes.</w:t>
      </w:r>
    </w:p>
    <w:p w:rsidR="00F868CC" w:rsidRDefault="00F868CC"/>
    <w:p w:rsidR="00114D39" w:rsidRDefault="006561A9">
      <w:r>
        <w:t>10</w:t>
      </w:r>
      <w:r w:rsidR="00114D39">
        <w:t xml:space="preserve">.  </w:t>
      </w:r>
      <w:r>
        <w:t>What are the indications or signs that a chemical change has occurred?</w:t>
      </w:r>
    </w:p>
    <w:p w:rsidR="00F868CC" w:rsidRPr="00F868CC" w:rsidRDefault="00F868CC" w:rsidP="00F868CC">
      <w:pPr>
        <w:pStyle w:val="NoSpacing"/>
        <w:ind w:left="2160"/>
        <w:rPr>
          <w:b/>
        </w:rPr>
      </w:pPr>
      <w:r w:rsidRPr="00F868CC">
        <w:rPr>
          <w:b/>
        </w:rPr>
        <w:t xml:space="preserve">         1)  </w:t>
      </w:r>
      <w:proofErr w:type="gramStart"/>
      <w:r w:rsidRPr="00F868CC">
        <w:rPr>
          <w:b/>
        </w:rPr>
        <w:t>the</w:t>
      </w:r>
      <w:proofErr w:type="gramEnd"/>
      <w:r w:rsidRPr="00F868CC">
        <w:rPr>
          <w:b/>
        </w:rPr>
        <w:t xml:space="preserve"> color changes</w:t>
      </w:r>
    </w:p>
    <w:p w:rsidR="00F868CC" w:rsidRPr="00F868CC" w:rsidRDefault="00F868CC" w:rsidP="00F868CC">
      <w:pPr>
        <w:pStyle w:val="NoSpacing"/>
        <w:ind w:left="2160"/>
        <w:rPr>
          <w:b/>
        </w:rPr>
      </w:pPr>
      <w:r w:rsidRPr="00F868CC">
        <w:rPr>
          <w:b/>
        </w:rPr>
        <w:t xml:space="preserve">         2) </w:t>
      </w:r>
      <w:proofErr w:type="gramStart"/>
      <w:r w:rsidRPr="00F868CC">
        <w:rPr>
          <w:b/>
        </w:rPr>
        <w:t>a</w:t>
      </w:r>
      <w:proofErr w:type="gramEnd"/>
      <w:r w:rsidRPr="00F868CC">
        <w:rPr>
          <w:b/>
        </w:rPr>
        <w:t xml:space="preserve"> gas is produced (</w:t>
      </w:r>
      <w:proofErr w:type="spellStart"/>
      <w:r w:rsidRPr="00F868CC">
        <w:rPr>
          <w:b/>
        </w:rPr>
        <w:t>eg</w:t>
      </w:r>
      <w:proofErr w:type="spellEnd"/>
      <w:r w:rsidRPr="00F868CC">
        <w:rPr>
          <w:b/>
        </w:rPr>
        <w:t>. bubble produced)</w:t>
      </w:r>
    </w:p>
    <w:p w:rsidR="00F868CC" w:rsidRPr="00F868CC" w:rsidRDefault="00F868CC" w:rsidP="00F868CC">
      <w:pPr>
        <w:pStyle w:val="NoSpacing"/>
        <w:ind w:left="1440" w:firstLine="720"/>
        <w:rPr>
          <w:b/>
        </w:rPr>
      </w:pPr>
      <w:r w:rsidRPr="00F868CC">
        <w:rPr>
          <w:b/>
        </w:rPr>
        <w:t xml:space="preserve">         3) </w:t>
      </w:r>
      <w:proofErr w:type="gramStart"/>
      <w:r w:rsidRPr="00F868CC">
        <w:rPr>
          <w:b/>
        </w:rPr>
        <w:t>heat</w:t>
      </w:r>
      <w:proofErr w:type="gramEnd"/>
      <w:r w:rsidRPr="00F868CC">
        <w:rPr>
          <w:b/>
        </w:rPr>
        <w:t xml:space="preserve"> is given off (sometimes taken in)</w:t>
      </w:r>
    </w:p>
    <w:p w:rsidR="00F868CC" w:rsidRPr="00F868CC" w:rsidRDefault="00F868CC" w:rsidP="00F868CC">
      <w:pPr>
        <w:pStyle w:val="NoSpacing"/>
        <w:ind w:left="2160"/>
        <w:rPr>
          <w:b/>
        </w:rPr>
      </w:pPr>
      <w:r w:rsidRPr="00F868CC">
        <w:rPr>
          <w:b/>
        </w:rPr>
        <w:t xml:space="preserve">         4) </w:t>
      </w:r>
      <w:proofErr w:type="gramStart"/>
      <w:r w:rsidRPr="00F868CC">
        <w:rPr>
          <w:b/>
        </w:rPr>
        <w:t>a</w:t>
      </w:r>
      <w:proofErr w:type="gramEnd"/>
      <w:r w:rsidRPr="00F868CC">
        <w:rPr>
          <w:b/>
        </w:rPr>
        <w:t xml:space="preserve"> precipitate is formed</w:t>
      </w:r>
    </w:p>
    <w:p w:rsidR="00F868CC" w:rsidRPr="00F868CC" w:rsidRDefault="00F868CC" w:rsidP="00F868CC">
      <w:pPr>
        <w:pStyle w:val="NoSpacing"/>
        <w:ind w:left="2160"/>
        <w:rPr>
          <w:b/>
        </w:rPr>
      </w:pPr>
      <w:r w:rsidRPr="00F868CC">
        <w:rPr>
          <w:b/>
        </w:rPr>
        <w:t xml:space="preserve">         5) </w:t>
      </w:r>
      <w:proofErr w:type="gramStart"/>
      <w:r w:rsidRPr="00F868CC">
        <w:rPr>
          <w:b/>
        </w:rPr>
        <w:t>a</w:t>
      </w:r>
      <w:proofErr w:type="gramEnd"/>
      <w:r w:rsidRPr="00F868CC">
        <w:rPr>
          <w:b/>
        </w:rPr>
        <w:t xml:space="preserve"> odor is produced</w:t>
      </w:r>
    </w:p>
    <w:p w:rsidR="00F868CC" w:rsidRPr="00F868CC" w:rsidRDefault="00F868CC" w:rsidP="00F868CC">
      <w:pPr>
        <w:pStyle w:val="NoSpacing"/>
        <w:ind w:left="2160"/>
        <w:rPr>
          <w:b/>
        </w:rPr>
      </w:pPr>
      <w:r w:rsidRPr="00F868CC">
        <w:rPr>
          <w:b/>
        </w:rPr>
        <w:t xml:space="preserve">         6)  </w:t>
      </w:r>
      <w:proofErr w:type="gramStart"/>
      <w:r w:rsidRPr="00F868CC">
        <w:rPr>
          <w:b/>
        </w:rPr>
        <w:t>a</w:t>
      </w:r>
      <w:proofErr w:type="gramEnd"/>
      <w:r w:rsidRPr="00F868CC">
        <w:rPr>
          <w:b/>
        </w:rPr>
        <w:t xml:space="preserve"> light is given off</w:t>
      </w:r>
    </w:p>
    <w:p w:rsidR="00F868CC" w:rsidRDefault="00F868CC" w:rsidP="00F868CC">
      <w:pPr>
        <w:pStyle w:val="NoSpacing"/>
      </w:pPr>
    </w:p>
    <w:p w:rsidR="006561A9" w:rsidRDefault="006561A9">
      <w:r>
        <w:t xml:space="preserve">11.  List the characteristics of each of the </w:t>
      </w:r>
      <w:proofErr w:type="gramStart"/>
      <w:r>
        <w:t>following :</w:t>
      </w:r>
      <w:proofErr w:type="gramEnd"/>
      <w:r>
        <w:t xml:space="preserve">    a)  solid</w:t>
      </w:r>
      <w:r>
        <w:tab/>
        <w:t>b) liquid   c) gas</w:t>
      </w:r>
    </w:p>
    <w:p w:rsidR="006B6CFD" w:rsidRPr="006B6CFD" w:rsidRDefault="006B6CFD" w:rsidP="006B6CFD">
      <w:pPr>
        <w:pStyle w:val="NoSpacing"/>
        <w:rPr>
          <w:b/>
          <w:lang w:val="en-GB"/>
        </w:rPr>
      </w:pPr>
      <w:r w:rsidRPr="006B6CFD">
        <w:rPr>
          <w:b/>
        </w:rPr>
        <w:t xml:space="preserve">a)  </w:t>
      </w:r>
      <w:r w:rsidR="00596551" w:rsidRPr="006B6CFD">
        <w:rPr>
          <w:b/>
          <w:lang w:val="en-GB"/>
        </w:rPr>
        <w:t>Definite shape</w:t>
      </w:r>
      <w:r w:rsidRPr="006B6CFD">
        <w:rPr>
          <w:b/>
        </w:rPr>
        <w:t>, d</w:t>
      </w:r>
      <w:proofErr w:type="spellStart"/>
      <w:r w:rsidR="00596551" w:rsidRPr="006B6CFD">
        <w:rPr>
          <w:b/>
          <w:lang w:val="en-GB"/>
        </w:rPr>
        <w:t>efinite</w:t>
      </w:r>
      <w:proofErr w:type="spellEnd"/>
      <w:r w:rsidR="00596551" w:rsidRPr="006B6CFD">
        <w:rPr>
          <w:b/>
          <w:lang w:val="en-GB"/>
        </w:rPr>
        <w:t xml:space="preserve"> volume</w:t>
      </w:r>
      <w:r w:rsidRPr="006B6CFD">
        <w:rPr>
          <w:b/>
          <w:lang w:val="en-GB"/>
        </w:rPr>
        <w:t>, h</w:t>
      </w:r>
      <w:r w:rsidR="00596551" w:rsidRPr="006B6CFD">
        <w:rPr>
          <w:b/>
          <w:lang w:val="en-GB"/>
        </w:rPr>
        <w:t>ard to compress</w:t>
      </w:r>
      <w:r w:rsidRPr="006B6CFD">
        <w:rPr>
          <w:b/>
        </w:rPr>
        <w:t>, d</w:t>
      </w:r>
      <w:r w:rsidR="00596551" w:rsidRPr="006B6CFD">
        <w:rPr>
          <w:b/>
          <w:lang w:val="en-GB"/>
        </w:rPr>
        <w:t>o not flow</w:t>
      </w:r>
      <w:r w:rsidRPr="006B6CFD">
        <w:rPr>
          <w:b/>
          <w:lang w:val="en-GB"/>
        </w:rPr>
        <w:t>, strong forces between molecules</w:t>
      </w:r>
    </w:p>
    <w:p w:rsidR="006B6CFD" w:rsidRPr="006B6CFD" w:rsidRDefault="006B6CFD" w:rsidP="006B6CFD">
      <w:pPr>
        <w:pStyle w:val="NoSpacing"/>
        <w:rPr>
          <w:b/>
          <w:lang w:val="en-GB"/>
        </w:rPr>
      </w:pPr>
      <w:r w:rsidRPr="006B6CFD">
        <w:rPr>
          <w:b/>
          <w:lang w:val="en-GB"/>
        </w:rPr>
        <w:t xml:space="preserve">b)  </w:t>
      </w:r>
      <w:r w:rsidR="00596551" w:rsidRPr="006B6CFD">
        <w:rPr>
          <w:b/>
          <w:lang w:val="en-GB"/>
        </w:rPr>
        <w:t>No definite shape</w:t>
      </w:r>
      <w:r w:rsidRPr="006B6CFD">
        <w:rPr>
          <w:b/>
        </w:rPr>
        <w:t>, d</w:t>
      </w:r>
      <w:proofErr w:type="spellStart"/>
      <w:r w:rsidR="00596551" w:rsidRPr="006B6CFD">
        <w:rPr>
          <w:b/>
          <w:lang w:val="en-GB"/>
        </w:rPr>
        <w:t>efinite</w:t>
      </w:r>
      <w:proofErr w:type="spellEnd"/>
      <w:r w:rsidR="00596551" w:rsidRPr="006B6CFD">
        <w:rPr>
          <w:b/>
          <w:lang w:val="en-GB"/>
        </w:rPr>
        <w:t xml:space="preserve"> volume</w:t>
      </w:r>
      <w:r w:rsidRPr="006B6CFD">
        <w:rPr>
          <w:b/>
        </w:rPr>
        <w:t>, f</w:t>
      </w:r>
      <w:r w:rsidR="00596551" w:rsidRPr="006B6CFD">
        <w:rPr>
          <w:b/>
          <w:lang w:val="en-GB"/>
        </w:rPr>
        <w:t>low easily</w:t>
      </w:r>
      <w:r w:rsidRPr="006B6CFD">
        <w:rPr>
          <w:b/>
        </w:rPr>
        <w:t>, h</w:t>
      </w:r>
      <w:proofErr w:type="spellStart"/>
      <w:r w:rsidR="00596551" w:rsidRPr="006B6CFD">
        <w:rPr>
          <w:b/>
          <w:lang w:val="en-GB"/>
        </w:rPr>
        <w:t>ard</w:t>
      </w:r>
      <w:proofErr w:type="spellEnd"/>
      <w:r w:rsidR="00596551" w:rsidRPr="006B6CFD">
        <w:rPr>
          <w:b/>
          <w:lang w:val="en-GB"/>
        </w:rPr>
        <w:t xml:space="preserve"> to compress</w:t>
      </w:r>
      <w:r w:rsidRPr="006B6CFD">
        <w:rPr>
          <w:b/>
          <w:lang w:val="en-GB"/>
        </w:rPr>
        <w:t xml:space="preserve">, forces between molecules are </w:t>
      </w:r>
    </w:p>
    <w:p w:rsidR="007843DF" w:rsidRPr="006B6CFD" w:rsidRDefault="006B6CFD" w:rsidP="006B6CFD">
      <w:pPr>
        <w:pStyle w:val="NoSpacing"/>
        <w:rPr>
          <w:b/>
          <w:lang w:val="en-GB"/>
        </w:rPr>
      </w:pPr>
      <w:r w:rsidRPr="006B6CFD">
        <w:rPr>
          <w:b/>
          <w:lang w:val="en-GB"/>
        </w:rPr>
        <w:t xml:space="preserve">      </w:t>
      </w:r>
      <w:proofErr w:type="gramStart"/>
      <w:r w:rsidRPr="006B6CFD">
        <w:rPr>
          <w:b/>
          <w:lang w:val="en-GB"/>
        </w:rPr>
        <w:t>weaker</w:t>
      </w:r>
      <w:proofErr w:type="gramEnd"/>
      <w:r w:rsidRPr="006B6CFD">
        <w:rPr>
          <w:b/>
          <w:lang w:val="en-GB"/>
        </w:rPr>
        <w:t xml:space="preserve"> than solids</w:t>
      </w:r>
    </w:p>
    <w:p w:rsidR="006B6CFD" w:rsidRPr="006B6CFD" w:rsidRDefault="006B6CFD" w:rsidP="006B6CFD">
      <w:pPr>
        <w:pStyle w:val="NoSpacing"/>
        <w:rPr>
          <w:b/>
          <w:lang w:val="en-GB"/>
        </w:rPr>
      </w:pPr>
      <w:r w:rsidRPr="006B6CFD">
        <w:rPr>
          <w:b/>
          <w:lang w:val="en-GB"/>
        </w:rPr>
        <w:t xml:space="preserve">c)  </w:t>
      </w:r>
      <w:r w:rsidR="00596551" w:rsidRPr="006B6CFD">
        <w:rPr>
          <w:b/>
          <w:lang w:val="en-GB"/>
        </w:rPr>
        <w:t>No definite shape</w:t>
      </w:r>
      <w:r w:rsidRPr="006B6CFD">
        <w:rPr>
          <w:b/>
        </w:rPr>
        <w:t>, n</w:t>
      </w:r>
      <w:r w:rsidR="00596551" w:rsidRPr="006B6CFD">
        <w:rPr>
          <w:b/>
          <w:lang w:val="en-GB"/>
        </w:rPr>
        <w:t>o definite volume</w:t>
      </w:r>
      <w:r w:rsidRPr="006B6CFD">
        <w:rPr>
          <w:b/>
        </w:rPr>
        <w:t>, e</w:t>
      </w:r>
      <w:proofErr w:type="spellStart"/>
      <w:r w:rsidR="00596551" w:rsidRPr="006B6CFD">
        <w:rPr>
          <w:b/>
          <w:lang w:val="en-GB"/>
        </w:rPr>
        <w:t>asy</w:t>
      </w:r>
      <w:proofErr w:type="spellEnd"/>
      <w:r w:rsidR="00596551" w:rsidRPr="006B6CFD">
        <w:rPr>
          <w:b/>
          <w:lang w:val="en-GB"/>
        </w:rPr>
        <w:t xml:space="preserve"> to compress</w:t>
      </w:r>
      <w:r w:rsidRPr="006B6CFD">
        <w:rPr>
          <w:b/>
        </w:rPr>
        <w:t>, s</w:t>
      </w:r>
      <w:proofErr w:type="spellStart"/>
      <w:r w:rsidR="00596551" w:rsidRPr="006B6CFD">
        <w:rPr>
          <w:b/>
          <w:lang w:val="en-GB"/>
        </w:rPr>
        <w:t>pread</w:t>
      </w:r>
      <w:proofErr w:type="spellEnd"/>
      <w:r w:rsidR="00596551" w:rsidRPr="006B6CFD">
        <w:rPr>
          <w:b/>
          <w:lang w:val="en-GB"/>
        </w:rPr>
        <w:t xml:space="preserve"> out to fill all available space </w:t>
      </w:r>
      <w:r w:rsidRPr="006B6CFD">
        <w:rPr>
          <w:b/>
          <w:lang w:val="en-GB"/>
        </w:rPr>
        <w:t>–</w:t>
      </w:r>
      <w:r w:rsidR="00596551" w:rsidRPr="006B6CFD">
        <w:rPr>
          <w:b/>
          <w:lang w:val="en-GB"/>
        </w:rPr>
        <w:t xml:space="preserve"> </w:t>
      </w:r>
    </w:p>
    <w:p w:rsidR="007843DF" w:rsidRDefault="006B6CFD" w:rsidP="006B6CFD">
      <w:pPr>
        <w:pStyle w:val="NoSpacing"/>
        <w:rPr>
          <w:b/>
          <w:lang w:val="en-GB"/>
        </w:rPr>
      </w:pPr>
      <w:r w:rsidRPr="006B6CFD">
        <w:rPr>
          <w:b/>
          <w:lang w:val="en-GB"/>
        </w:rPr>
        <w:t xml:space="preserve">      </w:t>
      </w:r>
      <w:proofErr w:type="gramStart"/>
      <w:r w:rsidR="00596551" w:rsidRPr="006B6CFD">
        <w:rPr>
          <w:b/>
          <w:lang w:val="en-GB"/>
        </w:rPr>
        <w:t>diffusion</w:t>
      </w:r>
      <w:proofErr w:type="gramEnd"/>
      <w:r w:rsidRPr="006B6CFD">
        <w:rPr>
          <w:b/>
          <w:lang w:val="en-GB"/>
        </w:rPr>
        <w:t>, forces between molecules are very weak.</w:t>
      </w: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A509B4" w:rsidRDefault="00A509B4" w:rsidP="006B6CFD">
      <w:pPr>
        <w:pStyle w:val="NoSpacing"/>
        <w:rPr>
          <w:b/>
          <w:lang w:val="en-GB"/>
        </w:rPr>
      </w:pPr>
    </w:p>
    <w:p w:rsidR="00A509B4" w:rsidRDefault="00A509B4" w:rsidP="006B6CFD">
      <w:pPr>
        <w:pStyle w:val="NoSpacing"/>
        <w:rPr>
          <w:b/>
          <w:lang w:val="en-GB"/>
        </w:rPr>
      </w:pPr>
    </w:p>
    <w:p w:rsidR="00A509B4" w:rsidRDefault="00A509B4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Default="00F868CC" w:rsidP="006B6CFD">
      <w:pPr>
        <w:pStyle w:val="NoSpacing"/>
        <w:rPr>
          <w:b/>
          <w:lang w:val="en-GB"/>
        </w:rPr>
      </w:pPr>
    </w:p>
    <w:p w:rsidR="00F868CC" w:rsidRPr="006B6CFD" w:rsidRDefault="00F868CC" w:rsidP="006B6CFD">
      <w:pPr>
        <w:pStyle w:val="NoSpacing"/>
        <w:rPr>
          <w:b/>
        </w:rPr>
      </w:pPr>
    </w:p>
    <w:p w:rsidR="006B6CFD" w:rsidRPr="006B6CFD" w:rsidRDefault="006B6CFD" w:rsidP="006B6CFD">
      <w:pPr>
        <w:pStyle w:val="NoSpacing"/>
        <w:rPr>
          <w:b/>
        </w:rPr>
      </w:pPr>
    </w:p>
    <w:p w:rsidR="006561A9" w:rsidRDefault="006561A9">
      <w:r>
        <w:lastRenderedPageBreak/>
        <w:t>12.  Create a chart using the following terms:  solid, liquid, gas, freezing (solidification</w:t>
      </w:r>
      <w:proofErr w:type="gramStart"/>
      <w:r>
        <w:t>) ,</w:t>
      </w:r>
      <w:proofErr w:type="gramEnd"/>
      <w:r>
        <w:t xml:space="preserve"> melting (</w:t>
      </w:r>
      <w:proofErr w:type="spellStart"/>
      <w:r>
        <w:t>liqui</w:t>
      </w:r>
      <w:r w:rsidR="001A57F1">
        <w:t>di</w:t>
      </w:r>
      <w:r>
        <w:t>fication</w:t>
      </w:r>
      <w:proofErr w:type="spellEnd"/>
      <w:r>
        <w:t>), boiling (evaporation), condensation and sublimation.</w:t>
      </w:r>
    </w:p>
    <w:p w:rsidR="009665D9" w:rsidRPr="009665D9" w:rsidRDefault="009665D9" w:rsidP="0096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05200" cy="3047476"/>
            <wp:effectExtent l="19050" t="0" r="0" b="0"/>
            <wp:docPr id="2" name="Picture 2" descr="phas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se 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02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FD" w:rsidRDefault="006B6CFD"/>
    <w:p w:rsidR="001A57F1" w:rsidRDefault="001A57F1" w:rsidP="001A57F1">
      <w:pPr>
        <w:pStyle w:val="NoSpacing"/>
      </w:pPr>
      <w:r>
        <w:t>13.  Give 3 example for each of the following:  a) homogeneous mixture</w:t>
      </w:r>
      <w:r>
        <w:tab/>
        <w:t xml:space="preserve">   b</w:t>
      </w:r>
      <w:proofErr w:type="gramStart"/>
      <w:r>
        <w:t>)  heterogeneous</w:t>
      </w:r>
      <w:proofErr w:type="gramEnd"/>
      <w:r>
        <w:t xml:space="preserve"> mixture   and   c) pure substance</w:t>
      </w:r>
    </w:p>
    <w:p w:rsidR="00F20EB9" w:rsidRPr="00F20EB9" w:rsidRDefault="00F20EB9" w:rsidP="00F20EB9">
      <w:pPr>
        <w:pStyle w:val="NoSpacing"/>
        <w:rPr>
          <w:b/>
        </w:rPr>
      </w:pPr>
      <w:r w:rsidRPr="00F20EB9">
        <w:rPr>
          <w:b/>
        </w:rPr>
        <w:t xml:space="preserve">a)  </w:t>
      </w:r>
      <w:proofErr w:type="gramStart"/>
      <w:r w:rsidRPr="00F20EB9">
        <w:rPr>
          <w:b/>
        </w:rPr>
        <w:t>salt</w:t>
      </w:r>
      <w:proofErr w:type="gramEnd"/>
      <w:r w:rsidRPr="00F20EB9">
        <w:rPr>
          <w:b/>
        </w:rPr>
        <w:t xml:space="preserve"> water, </w:t>
      </w:r>
      <w:proofErr w:type="spellStart"/>
      <w:r w:rsidRPr="00F20EB9">
        <w:rPr>
          <w:b/>
        </w:rPr>
        <w:t>Koolaid</w:t>
      </w:r>
      <w:proofErr w:type="spellEnd"/>
      <w:r w:rsidRPr="00F20EB9">
        <w:rPr>
          <w:b/>
        </w:rPr>
        <w:t>,</w:t>
      </w:r>
      <w:r w:rsidR="00267706">
        <w:rPr>
          <w:b/>
        </w:rPr>
        <w:t xml:space="preserve"> air</w:t>
      </w:r>
    </w:p>
    <w:p w:rsidR="00F20EB9" w:rsidRPr="00F20EB9" w:rsidRDefault="00F20EB9" w:rsidP="00F20EB9">
      <w:pPr>
        <w:pStyle w:val="NoSpacing"/>
        <w:rPr>
          <w:b/>
        </w:rPr>
      </w:pPr>
      <w:r w:rsidRPr="00F20EB9">
        <w:rPr>
          <w:b/>
        </w:rPr>
        <w:t xml:space="preserve">b)  </w:t>
      </w:r>
      <w:proofErr w:type="gramStart"/>
      <w:r w:rsidRPr="00F20EB9">
        <w:rPr>
          <w:b/>
        </w:rPr>
        <w:t>chocolate</w:t>
      </w:r>
      <w:proofErr w:type="gramEnd"/>
      <w:r w:rsidRPr="00F20EB9">
        <w:rPr>
          <w:b/>
        </w:rPr>
        <w:t xml:space="preserve"> chip cookies, sand and iron, starch and water, oil and water</w:t>
      </w:r>
    </w:p>
    <w:p w:rsidR="00F20EB9" w:rsidRPr="00267706" w:rsidRDefault="00F20EB9" w:rsidP="00F20EB9">
      <w:pPr>
        <w:pStyle w:val="NoSpacing"/>
        <w:rPr>
          <w:b/>
          <w:lang w:val="fr-FR"/>
        </w:rPr>
      </w:pPr>
      <w:r w:rsidRPr="00267706">
        <w:rPr>
          <w:b/>
          <w:lang w:val="fr-FR"/>
        </w:rPr>
        <w:t xml:space="preserve">c)  </w:t>
      </w:r>
      <w:proofErr w:type="spellStart"/>
      <w:r w:rsidR="00F868CC" w:rsidRPr="00267706">
        <w:rPr>
          <w:b/>
          <w:lang w:val="fr-FR"/>
        </w:rPr>
        <w:t>h</w:t>
      </w:r>
      <w:r w:rsidRPr="00267706">
        <w:rPr>
          <w:b/>
          <w:lang w:val="fr-FR"/>
        </w:rPr>
        <w:t>ydrogen</w:t>
      </w:r>
      <w:proofErr w:type="spellEnd"/>
      <w:r w:rsidRPr="00267706">
        <w:rPr>
          <w:b/>
          <w:lang w:val="fr-FR"/>
        </w:rPr>
        <w:t xml:space="preserve">, </w:t>
      </w:r>
      <w:proofErr w:type="spellStart"/>
      <w:r w:rsidRPr="00267706">
        <w:rPr>
          <w:b/>
          <w:lang w:val="fr-FR"/>
        </w:rPr>
        <w:t>carbon</w:t>
      </w:r>
      <w:proofErr w:type="spellEnd"/>
      <w:r w:rsidRPr="00267706">
        <w:rPr>
          <w:b/>
          <w:lang w:val="fr-FR"/>
        </w:rPr>
        <w:t xml:space="preserve">, </w:t>
      </w:r>
      <w:proofErr w:type="spellStart"/>
      <w:r w:rsidRPr="00267706">
        <w:rPr>
          <w:b/>
          <w:lang w:val="fr-FR"/>
        </w:rPr>
        <w:t>carbon</w:t>
      </w:r>
      <w:proofErr w:type="spellEnd"/>
      <w:r w:rsidRPr="00267706">
        <w:rPr>
          <w:b/>
          <w:lang w:val="fr-FR"/>
        </w:rPr>
        <w:t xml:space="preserve"> </w:t>
      </w:r>
      <w:proofErr w:type="spellStart"/>
      <w:r w:rsidRPr="00267706">
        <w:rPr>
          <w:b/>
          <w:lang w:val="fr-FR"/>
        </w:rPr>
        <w:t>dioxide</w:t>
      </w:r>
      <w:proofErr w:type="spellEnd"/>
      <w:r w:rsidRPr="00267706">
        <w:rPr>
          <w:b/>
          <w:lang w:val="fr-FR"/>
        </w:rPr>
        <w:t xml:space="preserve">, </w:t>
      </w:r>
      <w:proofErr w:type="spellStart"/>
      <w:r w:rsidRPr="00267706">
        <w:rPr>
          <w:b/>
          <w:lang w:val="fr-FR"/>
        </w:rPr>
        <w:t>salt</w:t>
      </w:r>
      <w:proofErr w:type="spellEnd"/>
      <w:r w:rsidRPr="00267706">
        <w:rPr>
          <w:b/>
          <w:lang w:val="fr-FR"/>
        </w:rPr>
        <w:tab/>
      </w:r>
      <w:r w:rsidRPr="00267706">
        <w:rPr>
          <w:b/>
          <w:lang w:val="fr-FR"/>
        </w:rPr>
        <w:tab/>
        <w:t xml:space="preserve">  </w:t>
      </w:r>
      <w:r w:rsidRPr="00267706">
        <w:rPr>
          <w:b/>
          <w:lang w:val="fr-FR"/>
        </w:rPr>
        <w:tab/>
        <w:t xml:space="preserve">     </w:t>
      </w:r>
      <w:r w:rsidRPr="00267706">
        <w:rPr>
          <w:b/>
          <w:lang w:val="fr-FR"/>
        </w:rPr>
        <w:tab/>
        <w:t xml:space="preserve">    </w:t>
      </w:r>
      <w:r w:rsidRPr="00267706">
        <w:rPr>
          <w:b/>
          <w:lang w:val="fr-FR"/>
        </w:rPr>
        <w:tab/>
      </w:r>
      <w:r w:rsidRPr="00267706">
        <w:rPr>
          <w:b/>
          <w:lang w:val="fr-FR"/>
        </w:rPr>
        <w:tab/>
        <w:t xml:space="preserve">       </w:t>
      </w:r>
    </w:p>
    <w:p w:rsidR="00F20EB9" w:rsidRPr="00267706" w:rsidRDefault="00F20EB9" w:rsidP="00F20EB9">
      <w:pPr>
        <w:pStyle w:val="NoSpacing"/>
        <w:rPr>
          <w:b/>
          <w:lang w:val="fr-FR"/>
        </w:rPr>
      </w:pPr>
      <w:r w:rsidRPr="00267706">
        <w:rPr>
          <w:b/>
          <w:lang w:val="fr-FR"/>
        </w:rPr>
        <w:tab/>
      </w:r>
      <w:r w:rsidRPr="00267706">
        <w:rPr>
          <w:b/>
          <w:lang w:val="fr-FR"/>
        </w:rPr>
        <w:tab/>
        <w:t xml:space="preserve">   </w:t>
      </w:r>
      <w:r w:rsidRPr="00267706">
        <w:rPr>
          <w:b/>
          <w:lang w:val="fr-FR"/>
        </w:rPr>
        <w:tab/>
        <w:t xml:space="preserve">     </w:t>
      </w:r>
      <w:r w:rsidRPr="00267706">
        <w:rPr>
          <w:b/>
          <w:lang w:val="fr-FR"/>
        </w:rPr>
        <w:tab/>
      </w:r>
      <w:r w:rsidRPr="00267706">
        <w:rPr>
          <w:b/>
          <w:lang w:val="fr-FR"/>
        </w:rPr>
        <w:tab/>
      </w:r>
      <w:r w:rsidRPr="00267706">
        <w:rPr>
          <w:b/>
          <w:lang w:val="fr-FR"/>
        </w:rPr>
        <w:tab/>
        <w:t xml:space="preserve">    </w:t>
      </w:r>
      <w:r w:rsidRPr="00267706">
        <w:rPr>
          <w:b/>
          <w:sz w:val="28"/>
          <w:szCs w:val="28"/>
          <w:lang w:val="fr-FR"/>
        </w:rPr>
        <w:tab/>
      </w:r>
    </w:p>
    <w:p w:rsidR="001A57F1" w:rsidRPr="00F20EB9" w:rsidRDefault="001A57F1" w:rsidP="001A57F1">
      <w:pPr>
        <w:pStyle w:val="NoSpacing"/>
        <w:rPr>
          <w:b/>
        </w:rPr>
      </w:pPr>
      <w:r>
        <w:t>14.  Compare and contrast homogeneous mixtures and heterogeneous mixtures.</w:t>
      </w:r>
      <w:r w:rsidR="00B75FCE">
        <w:t xml:space="preserve">  </w:t>
      </w:r>
      <w:r w:rsidR="00F20EB9">
        <w:rPr>
          <w:b/>
        </w:rPr>
        <w:t>Both have two or more different types of particles which can be separated by physical means.  Homogeneous mixtures are of uniform composition throughout whereas heterogeneous mixtures have a composition that varies throughout the substance.</w:t>
      </w:r>
    </w:p>
    <w:p w:rsidR="001A57F1" w:rsidRDefault="001A57F1" w:rsidP="001A57F1">
      <w:pPr>
        <w:pStyle w:val="NoSpacing"/>
      </w:pPr>
    </w:p>
    <w:p w:rsidR="001A57F1" w:rsidRPr="00B75FCE" w:rsidRDefault="001A57F1" w:rsidP="001A57F1">
      <w:pPr>
        <w:pStyle w:val="NoSpacing"/>
        <w:rPr>
          <w:b/>
        </w:rPr>
      </w:pPr>
      <w:r>
        <w:t xml:space="preserve">15.  How do mixtures differ from pure </w:t>
      </w:r>
      <w:proofErr w:type="gramStart"/>
      <w:r>
        <w:t>substances.</w:t>
      </w:r>
      <w:proofErr w:type="gramEnd"/>
      <w:r w:rsidR="00B75FCE">
        <w:t xml:space="preserve">  </w:t>
      </w:r>
      <w:r w:rsidR="00B75FCE">
        <w:rPr>
          <w:b/>
        </w:rPr>
        <w:t>Mixtures contain at least two types of particles which can be separated by physical means.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>16.  Briefly describe the</w:t>
      </w:r>
      <w:r w:rsidR="00267706">
        <w:t xml:space="preserve"> 4</w:t>
      </w:r>
      <w:r>
        <w:t xml:space="preserve"> methods for water purification and the materials needed for each method.  Give an example of a mixture that can be separated by each method.</w:t>
      </w:r>
    </w:p>
    <w:p w:rsidR="00267706" w:rsidRDefault="00267706" w:rsidP="001A57F1">
      <w:pPr>
        <w:pStyle w:val="NoSpacing"/>
      </w:pPr>
    </w:p>
    <w:p w:rsidR="004B2111" w:rsidRPr="00267706" w:rsidRDefault="00267706" w:rsidP="00267706">
      <w:pPr>
        <w:pStyle w:val="NoSpacing"/>
        <w:rPr>
          <w:lang w:val="en-US"/>
        </w:rPr>
      </w:pPr>
      <w:r>
        <w:rPr>
          <w:b/>
        </w:rPr>
        <w:t xml:space="preserve">Method 1:  Sedimentation </w:t>
      </w:r>
      <w:r w:rsidRPr="00267706">
        <w:t>–</w:t>
      </w:r>
      <w:r w:rsidRPr="00267706">
        <w:rPr>
          <w:bCs/>
          <w:lang w:val="en-US"/>
        </w:rPr>
        <w:t xml:space="preserve"> a form of separating substances. This process involves letting an insoluble substance (a substance that will not dissolve in a solvent) settle at the bottom of a solvent.</w:t>
      </w:r>
    </w:p>
    <w:p w:rsidR="00267706" w:rsidRDefault="00267706" w:rsidP="00B75FCE">
      <w:pPr>
        <w:pStyle w:val="NoSpacing"/>
        <w:rPr>
          <w:b/>
        </w:rPr>
      </w:pPr>
    </w:p>
    <w:p w:rsidR="007843DF" w:rsidRDefault="00267706" w:rsidP="00B75FCE">
      <w:pPr>
        <w:pStyle w:val="NoSpacing"/>
        <w:rPr>
          <w:b/>
        </w:rPr>
      </w:pPr>
      <w:r>
        <w:rPr>
          <w:b/>
        </w:rPr>
        <w:t>M</w:t>
      </w:r>
      <w:r w:rsidR="00B75FCE" w:rsidRPr="00B75FCE">
        <w:rPr>
          <w:b/>
        </w:rPr>
        <w:t xml:space="preserve">ethod </w:t>
      </w:r>
      <w:r>
        <w:rPr>
          <w:b/>
        </w:rPr>
        <w:t>2</w:t>
      </w:r>
      <w:r w:rsidR="00B75FCE" w:rsidRPr="00B75FCE">
        <w:rPr>
          <w:b/>
        </w:rPr>
        <w:t>:  Decantation</w:t>
      </w:r>
      <w:r w:rsidR="00B75FCE">
        <w:rPr>
          <w:b/>
        </w:rPr>
        <w:t xml:space="preserve"> - </w:t>
      </w:r>
      <w:r w:rsidR="00596551" w:rsidRPr="00B75FCE">
        <w:rPr>
          <w:bCs/>
        </w:rPr>
        <w:t xml:space="preserve">For separating the mixture of water &amp; sand, first, we should let the sand to settle on the bottom of the container (sedimentation). </w:t>
      </w:r>
      <w:r w:rsidR="00B75FCE" w:rsidRPr="00B75FCE">
        <w:t xml:space="preserve"> </w:t>
      </w:r>
      <w:r w:rsidR="00596551" w:rsidRPr="00B75FCE">
        <w:rPr>
          <w:bCs/>
        </w:rPr>
        <w:t>Then we pour off the water at the top into the other container using a glass rod.</w:t>
      </w:r>
      <w:r w:rsidR="00B75FCE">
        <w:rPr>
          <w:bCs/>
        </w:rPr>
        <w:t xml:space="preserve"> </w:t>
      </w:r>
      <w:r w:rsidR="00596551" w:rsidRPr="00B75FCE">
        <w:rPr>
          <w:bCs/>
        </w:rPr>
        <w:t>This method cannot be used to separate the mixture of a liquid and a light solid, like chalk in water</w:t>
      </w:r>
      <w:r w:rsidR="00596551" w:rsidRPr="00B75FCE">
        <w:rPr>
          <w:b/>
        </w:rPr>
        <w:t xml:space="preserve"> </w:t>
      </w:r>
    </w:p>
    <w:p w:rsidR="00B75FCE" w:rsidRDefault="00B75FCE" w:rsidP="00B75FCE">
      <w:pPr>
        <w:pStyle w:val="NoSpacing"/>
        <w:rPr>
          <w:b/>
        </w:rPr>
      </w:pPr>
    </w:p>
    <w:p w:rsidR="007843DF" w:rsidRPr="00B75FCE" w:rsidRDefault="00B75FCE" w:rsidP="00B75FCE">
      <w:pPr>
        <w:pStyle w:val="NoSpacing"/>
      </w:pPr>
      <w:r>
        <w:rPr>
          <w:b/>
        </w:rPr>
        <w:lastRenderedPageBreak/>
        <w:t xml:space="preserve">Method </w:t>
      </w:r>
      <w:r w:rsidR="00267706">
        <w:rPr>
          <w:b/>
        </w:rPr>
        <w:t>3</w:t>
      </w:r>
      <w:r>
        <w:rPr>
          <w:b/>
        </w:rPr>
        <w:t xml:space="preserve">:  Filtration </w:t>
      </w:r>
      <w:r w:rsidRPr="00B75FCE">
        <w:t xml:space="preserve">- </w:t>
      </w:r>
      <w:r w:rsidR="00596551" w:rsidRPr="00B75FCE">
        <w:t>use</w:t>
      </w:r>
      <w:r w:rsidRPr="00B75FCE">
        <w:t>d</w:t>
      </w:r>
      <w:r w:rsidR="00596551" w:rsidRPr="00B75FCE">
        <w:t xml:space="preserve"> to separate particles based on their size.  The mixture is poured through filter paper – this is paper that is porous (small openings) which allows small particles such as water to pass through and larger particles (such as chalk) to remain in the filter paper.  </w:t>
      </w:r>
    </w:p>
    <w:p w:rsidR="00B75FCE" w:rsidRPr="00B75FCE" w:rsidRDefault="00B75FCE" w:rsidP="00B75FCE">
      <w:pPr>
        <w:pStyle w:val="NoSpacing"/>
      </w:pPr>
    </w:p>
    <w:p w:rsidR="007843DF" w:rsidRDefault="00B75FCE" w:rsidP="00B75FCE">
      <w:pPr>
        <w:pStyle w:val="NoSpacing"/>
      </w:pPr>
      <w:r>
        <w:rPr>
          <w:b/>
        </w:rPr>
        <w:t xml:space="preserve">Method </w:t>
      </w:r>
      <w:r w:rsidR="00267706">
        <w:rPr>
          <w:b/>
        </w:rPr>
        <w:t>4</w:t>
      </w:r>
      <w:r>
        <w:rPr>
          <w:b/>
        </w:rPr>
        <w:t xml:space="preserve">:  Distillation </w:t>
      </w:r>
      <w:r w:rsidRPr="00B75FCE">
        <w:t xml:space="preserve">- </w:t>
      </w:r>
      <w:r w:rsidR="00596551" w:rsidRPr="00B75FCE">
        <w:t xml:space="preserve">Distillation is based on the idea that different substances have different boiling points. </w:t>
      </w:r>
      <w:r w:rsidRPr="00B75FCE">
        <w:t xml:space="preserve"> A mixture (such as salt and water) is heated until one of the substances (such as water) reaches its boiling point and becomes a vapour</w:t>
      </w:r>
      <w:r>
        <w:t xml:space="preserve">.  </w:t>
      </w:r>
      <w:r w:rsidR="00596551" w:rsidRPr="00B75FCE">
        <w:t>The vapour rises, is collected, and then is condensed (cooled) back into a liquid.  This process continues until all the liquid (water) is boiled off.  The liquid collected is called the distillate.</w:t>
      </w:r>
    </w:p>
    <w:p w:rsidR="00267706" w:rsidRDefault="00267706" w:rsidP="00B75FCE">
      <w:pPr>
        <w:pStyle w:val="NoSpacing"/>
      </w:pPr>
    </w:p>
    <w:p w:rsidR="00267706" w:rsidRPr="00267706" w:rsidRDefault="00267706" w:rsidP="00267706">
      <w:pPr>
        <w:pStyle w:val="NoSpacing"/>
        <w:rPr>
          <w:b/>
        </w:rPr>
      </w:pPr>
      <w:r>
        <w:t>17.  Explain the difference between a pure substance and a mixture.</w:t>
      </w:r>
      <w:r>
        <w:rPr>
          <w:b/>
        </w:rPr>
        <w:t xml:space="preserve">  A pure substance contains only one type of particle – ex carbon, hydrogen, water, sugar.  A mixture contains two or more types of particles that can be separated by physical means – ex. Air, salt water, salad dressing, muddy water</w:t>
      </w:r>
    </w:p>
    <w:p w:rsidR="00267706" w:rsidRDefault="00267706" w:rsidP="00267706">
      <w:pPr>
        <w:pStyle w:val="NoSpacing"/>
      </w:pPr>
    </w:p>
    <w:p w:rsidR="00267706" w:rsidRDefault="00267706" w:rsidP="00267706">
      <w:pPr>
        <w:pStyle w:val="NoSpacing"/>
        <w:rPr>
          <w:b/>
        </w:rPr>
      </w:pPr>
      <w:r>
        <w:t xml:space="preserve">18.  How is a homogeneous mixture different from a heterogeneous mixture?  </w:t>
      </w:r>
      <w:r>
        <w:rPr>
          <w:b/>
        </w:rPr>
        <w:t>A homogeneous mixture has the particles evenly distributed and particles cannot be distinguished by the naked eye.  A heterogeneous mixture has particles unevenly distributed and particles can be distinguished by the naked eye.</w:t>
      </w:r>
    </w:p>
    <w:p w:rsidR="00267706" w:rsidRPr="00267706" w:rsidRDefault="00267706" w:rsidP="00267706">
      <w:pPr>
        <w:pStyle w:val="NoSpacing"/>
        <w:rPr>
          <w:b/>
        </w:rPr>
      </w:pPr>
    </w:p>
    <w:p w:rsidR="00267706" w:rsidRDefault="00267706" w:rsidP="00267706">
      <w:pPr>
        <w:pStyle w:val="NoSpacing"/>
        <w:rPr>
          <w:b/>
        </w:rPr>
      </w:pPr>
      <w:r>
        <w:t xml:space="preserve">19.  Define solution.  </w:t>
      </w:r>
      <w:r>
        <w:rPr>
          <w:b/>
        </w:rPr>
        <w:t>A solution is a homogenous mixture which has one substance called the solute dissolved in another called the solvent</w:t>
      </w:r>
      <w:r w:rsidR="00E10E85">
        <w:rPr>
          <w:b/>
        </w:rPr>
        <w:t>.</w:t>
      </w:r>
    </w:p>
    <w:p w:rsidR="00E10E85" w:rsidRDefault="00E10E85" w:rsidP="00267706">
      <w:pPr>
        <w:pStyle w:val="NoSpacing"/>
        <w:rPr>
          <w:b/>
        </w:rPr>
      </w:pPr>
    </w:p>
    <w:p w:rsidR="00E10E85" w:rsidRDefault="00E10E85" w:rsidP="00E10E85">
      <w:pPr>
        <w:pStyle w:val="NoSpacing"/>
        <w:rPr>
          <w:b/>
          <w:lang w:val="fr-FR"/>
        </w:rPr>
      </w:pPr>
      <w:r>
        <w:t xml:space="preserve">20.  Give two examples for each of the following:  pure substance, heterogeneous mixture, and homogeneous mixture.   </w:t>
      </w:r>
      <w:r>
        <w:rPr>
          <w:b/>
        </w:rPr>
        <w:t xml:space="preserve">Pure substance:  </w:t>
      </w:r>
      <w:proofErr w:type="spellStart"/>
      <w:r w:rsidRPr="00267706">
        <w:rPr>
          <w:b/>
          <w:lang w:val="fr-FR"/>
        </w:rPr>
        <w:t>h</w:t>
      </w:r>
      <w:r>
        <w:rPr>
          <w:b/>
          <w:lang w:val="fr-FR"/>
        </w:rPr>
        <w:t>ydrogen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carbon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dioxide</w:t>
      </w:r>
      <w:proofErr w:type="spellEnd"/>
      <w:r>
        <w:rPr>
          <w:b/>
          <w:lang w:val="fr-FR"/>
        </w:rPr>
        <w:t xml:space="preserve"> </w:t>
      </w:r>
    </w:p>
    <w:p w:rsidR="00E10E85" w:rsidRDefault="00E10E85" w:rsidP="00E10E85">
      <w:pPr>
        <w:pStyle w:val="NoSpacing"/>
        <w:rPr>
          <w:b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BD632E">
        <w:rPr>
          <w:b/>
          <w:lang w:val="en-US"/>
        </w:rPr>
        <w:t xml:space="preserve"> </w:t>
      </w:r>
      <w:r w:rsidRPr="00E10E85">
        <w:rPr>
          <w:b/>
          <w:lang w:val="en-US"/>
        </w:rPr>
        <w:t xml:space="preserve">Heterogeneous </w:t>
      </w:r>
      <w:proofErr w:type="gramStart"/>
      <w:r w:rsidRPr="00E10E85">
        <w:rPr>
          <w:b/>
          <w:lang w:val="en-US"/>
        </w:rPr>
        <w:t>mixture :</w:t>
      </w:r>
      <w:proofErr w:type="gramEnd"/>
      <w:r w:rsidRPr="00E10E85">
        <w:rPr>
          <w:b/>
          <w:lang w:val="en-US"/>
        </w:rPr>
        <w:t xml:space="preserve">  </w:t>
      </w:r>
      <w:r w:rsidR="00BD632E">
        <w:rPr>
          <w:b/>
        </w:rPr>
        <w:t>starch and water, salad dressing</w:t>
      </w:r>
    </w:p>
    <w:p w:rsidR="00BD632E" w:rsidRDefault="00BD632E" w:rsidP="00E10E8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Homogeneous substance:  salt water, air</w:t>
      </w:r>
    </w:p>
    <w:p w:rsidR="001A57F1" w:rsidRPr="00CB51CA" w:rsidRDefault="001A57F1" w:rsidP="001A57F1">
      <w:pPr>
        <w:pStyle w:val="NoSpacing"/>
        <w:rPr>
          <w:lang w:val="en-US"/>
        </w:rPr>
      </w:pPr>
    </w:p>
    <w:p w:rsidR="003B60BF" w:rsidRDefault="00B55E2D" w:rsidP="001A57F1">
      <w:pPr>
        <w:pStyle w:val="NoSpacing"/>
      </w:pPr>
      <w:r>
        <w:rPr>
          <w:b/>
        </w:rPr>
        <w:t xml:space="preserve">Earth </w:t>
      </w:r>
    </w:p>
    <w:p w:rsidR="00B55E2D" w:rsidRDefault="00B55E2D" w:rsidP="001A57F1">
      <w:pPr>
        <w:pStyle w:val="NoSpacing"/>
      </w:pPr>
    </w:p>
    <w:p w:rsidR="005579C7" w:rsidRPr="005579C7" w:rsidRDefault="00B55E2D" w:rsidP="005579C7">
      <w:pPr>
        <w:pStyle w:val="NoSpacing"/>
        <w:rPr>
          <w:b/>
        </w:rPr>
      </w:pPr>
      <w:r>
        <w:t>1.  Compare and contrast rocks and minerals</w:t>
      </w:r>
      <w:r w:rsidRPr="005579C7">
        <w:rPr>
          <w:b/>
        </w:rPr>
        <w:t>.</w:t>
      </w:r>
      <w:r w:rsidR="005579C7" w:rsidRPr="005579C7">
        <w:rPr>
          <w:b/>
        </w:rPr>
        <w:t xml:space="preserve">   A mineral is </w:t>
      </w:r>
      <w:r w:rsidR="005579C7" w:rsidRPr="005579C7">
        <w:rPr>
          <w:b/>
          <w:bCs/>
        </w:rPr>
        <w:t xml:space="preserve">homogenous (pure), natural </w:t>
      </w:r>
      <w:r w:rsidR="005579C7" w:rsidRPr="005579C7">
        <w:rPr>
          <w:b/>
        </w:rPr>
        <w:t>(not man-made)</w:t>
      </w:r>
      <w:r w:rsidR="005579C7" w:rsidRPr="005579C7">
        <w:rPr>
          <w:b/>
          <w:bCs/>
        </w:rPr>
        <w:t>, and non-living substance</w:t>
      </w:r>
      <w:r w:rsidR="005579C7">
        <w:rPr>
          <w:b/>
          <w:bCs/>
        </w:rPr>
        <w:t xml:space="preserve">.  </w:t>
      </w:r>
      <w:r w:rsidR="005579C7" w:rsidRPr="005579C7">
        <w:rPr>
          <w:b/>
        </w:rPr>
        <w:t xml:space="preserve">A rock is a </w:t>
      </w:r>
      <w:r w:rsidR="005579C7" w:rsidRPr="005579C7">
        <w:rPr>
          <w:b/>
          <w:bCs/>
        </w:rPr>
        <w:t>heterogeneous blend of differently sized grains of different kinds</w:t>
      </w:r>
    </w:p>
    <w:p w:rsidR="00B55E2D" w:rsidRPr="005579C7" w:rsidRDefault="00B55E2D" w:rsidP="001A57F1">
      <w:pPr>
        <w:pStyle w:val="NoSpacing"/>
        <w:rPr>
          <w:b/>
        </w:rPr>
      </w:pPr>
    </w:p>
    <w:p w:rsidR="005579C7" w:rsidRPr="005579C7" w:rsidRDefault="00B55E2D" w:rsidP="005579C7">
      <w:pPr>
        <w:pStyle w:val="NoSpacing"/>
        <w:rPr>
          <w:b/>
        </w:rPr>
      </w:pPr>
      <w:r>
        <w:t>2.  List the 3 types of rocks and describe how they are formed</w:t>
      </w:r>
      <w:r w:rsidR="005579C7">
        <w:t xml:space="preserve">.  </w:t>
      </w:r>
      <w:r w:rsidR="005579C7" w:rsidRPr="005579C7">
        <w:rPr>
          <w:b/>
        </w:rPr>
        <w:t xml:space="preserve">Igneous rocks results </w:t>
      </w:r>
      <w:r w:rsidR="005579C7" w:rsidRPr="005579C7">
        <w:rPr>
          <w:b/>
          <w:bCs/>
        </w:rPr>
        <w:t xml:space="preserve">from cooling and solidification of </w:t>
      </w:r>
      <w:proofErr w:type="gramStart"/>
      <w:r w:rsidR="005579C7" w:rsidRPr="005579C7">
        <w:rPr>
          <w:b/>
          <w:bCs/>
        </w:rPr>
        <w:t>magma</w:t>
      </w:r>
      <w:r w:rsidR="005579C7">
        <w:rPr>
          <w:b/>
        </w:rPr>
        <w:t xml:space="preserve"> .</w:t>
      </w:r>
      <w:proofErr w:type="gramEnd"/>
      <w:r w:rsidR="005579C7">
        <w:rPr>
          <w:b/>
        </w:rPr>
        <w:t xml:space="preserve">  </w:t>
      </w:r>
      <w:r w:rsidR="005579C7" w:rsidRPr="005579C7">
        <w:rPr>
          <w:b/>
        </w:rPr>
        <w:t xml:space="preserve">Sedimentary rock derives from </w:t>
      </w:r>
      <w:r w:rsidR="005579C7" w:rsidRPr="005579C7">
        <w:rPr>
          <w:b/>
          <w:bCs/>
        </w:rPr>
        <w:t>fragments of rock called sediment that are subject to erosion and also may contain fossils</w:t>
      </w:r>
      <w:r w:rsidR="005579C7">
        <w:rPr>
          <w:b/>
          <w:bCs/>
        </w:rPr>
        <w:t>.  Metamorphic</w:t>
      </w:r>
      <w:r w:rsidR="005579C7" w:rsidRPr="005579C7">
        <w:t xml:space="preserve"> </w:t>
      </w:r>
      <w:r w:rsidR="005579C7" w:rsidRPr="005579C7">
        <w:rPr>
          <w:b/>
        </w:rPr>
        <w:t xml:space="preserve">rock has </w:t>
      </w:r>
      <w:r w:rsidR="005579C7" w:rsidRPr="005579C7">
        <w:rPr>
          <w:b/>
          <w:bCs/>
        </w:rPr>
        <w:t>undergone a transformation caused by heat and pressure</w:t>
      </w:r>
      <w:r w:rsidR="005579C7" w:rsidRPr="005579C7">
        <w:rPr>
          <w:b/>
          <w:bCs/>
          <w:lang w:val="en-US"/>
        </w:rPr>
        <w:t xml:space="preserve"> 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3.  What are the 3 types of igneous rock and what are their characteristics?</w:t>
      </w:r>
    </w:p>
    <w:p w:rsidR="005579C7" w:rsidRPr="005579C7" w:rsidRDefault="005579C7" w:rsidP="005579C7">
      <w:pPr>
        <w:pStyle w:val="NoSpacing"/>
      </w:pPr>
      <w:r w:rsidRPr="005579C7">
        <w:rPr>
          <w:b/>
          <w:bCs/>
        </w:rPr>
        <w:t>Intrusive (or Plutonic)</w:t>
      </w:r>
    </w:p>
    <w:p w:rsidR="007843DF" w:rsidRPr="005579C7" w:rsidRDefault="00596551" w:rsidP="005579C7">
      <w:pPr>
        <w:pStyle w:val="NoSpacing"/>
        <w:numPr>
          <w:ilvl w:val="2"/>
          <w:numId w:val="9"/>
        </w:numPr>
      </w:pPr>
      <w:r w:rsidRPr="005579C7">
        <w:t>Slow cooling of magma within the Earth’s crust</w:t>
      </w:r>
    </w:p>
    <w:p w:rsidR="007843DF" w:rsidRPr="005579C7" w:rsidRDefault="00596551" w:rsidP="005579C7">
      <w:pPr>
        <w:pStyle w:val="NoSpacing"/>
        <w:numPr>
          <w:ilvl w:val="2"/>
          <w:numId w:val="9"/>
        </w:numPr>
      </w:pPr>
      <w:r w:rsidRPr="005579C7">
        <w:t>Has large crystals</w:t>
      </w:r>
    </w:p>
    <w:p w:rsidR="005579C7" w:rsidRDefault="00596551" w:rsidP="005579C7">
      <w:pPr>
        <w:pStyle w:val="NoSpacing"/>
        <w:numPr>
          <w:ilvl w:val="2"/>
          <w:numId w:val="9"/>
        </w:numPr>
      </w:pPr>
      <w:r w:rsidRPr="005579C7">
        <w:t xml:space="preserve">Example: Gabbro </w:t>
      </w:r>
    </w:p>
    <w:p w:rsidR="005579C7" w:rsidRPr="005579C7" w:rsidRDefault="005579C7" w:rsidP="005579C7">
      <w:pPr>
        <w:pStyle w:val="NoSpacing"/>
      </w:pPr>
    </w:p>
    <w:p w:rsidR="005579C7" w:rsidRPr="005579C7" w:rsidRDefault="005579C7" w:rsidP="005579C7">
      <w:pPr>
        <w:pStyle w:val="NoSpacing"/>
      </w:pPr>
      <w:r w:rsidRPr="005579C7">
        <w:rPr>
          <w:b/>
          <w:bCs/>
        </w:rPr>
        <w:t xml:space="preserve"> Extrusive or Volcanic</w:t>
      </w:r>
    </w:p>
    <w:p w:rsidR="007843DF" w:rsidRPr="005579C7" w:rsidRDefault="00596551" w:rsidP="005579C7">
      <w:pPr>
        <w:pStyle w:val="NoSpacing"/>
        <w:numPr>
          <w:ilvl w:val="2"/>
          <w:numId w:val="10"/>
        </w:numPr>
      </w:pPr>
      <w:r w:rsidRPr="005579C7">
        <w:t>Formed when lava cools in contact with air or water</w:t>
      </w:r>
    </w:p>
    <w:p w:rsidR="007843DF" w:rsidRPr="005579C7" w:rsidRDefault="00596551" w:rsidP="005579C7">
      <w:pPr>
        <w:pStyle w:val="NoSpacing"/>
        <w:numPr>
          <w:ilvl w:val="2"/>
          <w:numId w:val="10"/>
        </w:numPr>
      </w:pPr>
      <w:r w:rsidRPr="005579C7">
        <w:t>Has microscopic crystals</w:t>
      </w:r>
    </w:p>
    <w:p w:rsidR="007843DF" w:rsidRDefault="00596551" w:rsidP="005579C7">
      <w:pPr>
        <w:pStyle w:val="NoSpacing"/>
        <w:numPr>
          <w:ilvl w:val="2"/>
          <w:numId w:val="10"/>
        </w:numPr>
      </w:pPr>
      <w:r w:rsidRPr="005579C7">
        <w:t>Example: Obsidian</w:t>
      </w:r>
    </w:p>
    <w:p w:rsidR="005579C7" w:rsidRPr="005579C7" w:rsidRDefault="005579C7" w:rsidP="005579C7">
      <w:pPr>
        <w:pStyle w:val="NoSpacing"/>
      </w:pPr>
      <w:r w:rsidRPr="005579C7">
        <w:rPr>
          <w:b/>
          <w:bCs/>
        </w:rPr>
        <w:lastRenderedPageBreak/>
        <w:t>Porphyritic</w:t>
      </w:r>
      <w:r w:rsidRPr="005579C7">
        <w:rPr>
          <w:b/>
          <w:bCs/>
          <w:u w:val="single"/>
        </w:rPr>
        <w:t xml:space="preserve"> </w:t>
      </w:r>
    </w:p>
    <w:p w:rsidR="007843DF" w:rsidRPr="005579C7" w:rsidRDefault="00596551" w:rsidP="005579C7">
      <w:pPr>
        <w:pStyle w:val="NoSpacing"/>
        <w:numPr>
          <w:ilvl w:val="2"/>
          <w:numId w:val="11"/>
        </w:numPr>
      </w:pPr>
      <w:r w:rsidRPr="005579C7">
        <w:t>Undergoes two cooling phases</w:t>
      </w:r>
    </w:p>
    <w:p w:rsidR="007843DF" w:rsidRPr="005579C7" w:rsidRDefault="00596551" w:rsidP="005579C7">
      <w:pPr>
        <w:pStyle w:val="NoSpacing"/>
        <w:numPr>
          <w:ilvl w:val="2"/>
          <w:numId w:val="11"/>
        </w:numPr>
      </w:pPr>
      <w:r w:rsidRPr="005579C7">
        <w:t>Crystals vary in size</w:t>
      </w:r>
    </w:p>
    <w:p w:rsidR="007843DF" w:rsidRPr="005579C7" w:rsidRDefault="00596551" w:rsidP="005579C7">
      <w:pPr>
        <w:pStyle w:val="NoSpacing"/>
        <w:numPr>
          <w:ilvl w:val="2"/>
          <w:numId w:val="11"/>
        </w:numPr>
      </w:pPr>
      <w:r w:rsidRPr="005579C7">
        <w:t>Example: Certain types of Granite</w:t>
      </w:r>
    </w:p>
    <w:p w:rsidR="005579C7" w:rsidRDefault="005579C7" w:rsidP="001A57F1">
      <w:pPr>
        <w:pStyle w:val="NoSpacing"/>
      </w:pPr>
    </w:p>
    <w:p w:rsidR="00B55E2D" w:rsidRDefault="00B55E2D" w:rsidP="001A57F1">
      <w:pPr>
        <w:pStyle w:val="NoSpacing"/>
      </w:pPr>
      <w:r>
        <w:t>4.  What are the tests that we do on minerals in order to identify they?  Briefly describe each test.</w:t>
      </w:r>
    </w:p>
    <w:p w:rsidR="009665D9" w:rsidRDefault="009665D9" w:rsidP="001A57F1">
      <w:pPr>
        <w:pStyle w:val="NoSpacing"/>
      </w:pPr>
      <w:r>
        <w:rPr>
          <w:b/>
        </w:rPr>
        <w:t xml:space="preserve">Scratch test </w:t>
      </w:r>
      <w:r>
        <w:t>– determine the hardness of the material if can be scratched a fingernail, a nail, or glass</w:t>
      </w:r>
    </w:p>
    <w:p w:rsidR="00B55E2D" w:rsidRDefault="009665D9" w:rsidP="001A57F1">
      <w:pPr>
        <w:pStyle w:val="NoSpacing"/>
      </w:pPr>
      <w:r>
        <w:rPr>
          <w:b/>
        </w:rPr>
        <w:t xml:space="preserve">Streak test – </w:t>
      </w:r>
      <w:r>
        <w:t>determine the colour of the streak made by mineral</w:t>
      </w:r>
    </w:p>
    <w:p w:rsidR="009665D9" w:rsidRDefault="009665D9" w:rsidP="001A57F1">
      <w:pPr>
        <w:pStyle w:val="NoSpacing"/>
      </w:pPr>
      <w:r>
        <w:rPr>
          <w:b/>
        </w:rPr>
        <w:t xml:space="preserve">Size – </w:t>
      </w:r>
      <w:r>
        <w:t xml:space="preserve">use a magnifying glass to determine the size of the </w:t>
      </w:r>
      <w:proofErr w:type="spellStart"/>
      <w:r>
        <w:t>grai</w:t>
      </w:r>
      <w:r w:rsidR="00EB48C5">
        <w:t>c</w:t>
      </w:r>
      <w:r>
        <w:t>ns</w:t>
      </w:r>
      <w:proofErr w:type="spellEnd"/>
    </w:p>
    <w:p w:rsidR="009665D9" w:rsidRDefault="009665D9" w:rsidP="001A57F1">
      <w:pPr>
        <w:pStyle w:val="NoSpacing"/>
      </w:pPr>
      <w:r>
        <w:rPr>
          <w:b/>
        </w:rPr>
        <w:t xml:space="preserve">Lustre </w:t>
      </w:r>
      <w:r>
        <w:t>– determine the shininess of the mineral</w:t>
      </w:r>
    </w:p>
    <w:p w:rsidR="00EB48C5" w:rsidRPr="00EB48C5" w:rsidRDefault="00EB48C5" w:rsidP="001A57F1">
      <w:pPr>
        <w:pStyle w:val="NoSpacing"/>
      </w:pPr>
      <w:r>
        <w:rPr>
          <w:b/>
        </w:rPr>
        <w:t>Magnetism</w:t>
      </w:r>
      <w:r>
        <w:t xml:space="preserve"> – determine if the substance is magnet</w:t>
      </w:r>
    </w:p>
    <w:p w:rsidR="005579C7" w:rsidRDefault="005579C7" w:rsidP="001A57F1">
      <w:pPr>
        <w:pStyle w:val="NoSpacing"/>
      </w:pPr>
    </w:p>
    <w:p w:rsidR="00B55E2D" w:rsidRDefault="00B55E2D" w:rsidP="001A57F1">
      <w:pPr>
        <w:pStyle w:val="NoSpacing"/>
      </w:pPr>
      <w:r>
        <w:t>5.  Define hardness, lustre, and clarity.</w:t>
      </w:r>
    </w:p>
    <w:p w:rsidR="009665D9" w:rsidRDefault="009665D9" w:rsidP="001A57F1">
      <w:pPr>
        <w:pStyle w:val="NoSpacing"/>
      </w:pPr>
      <w:r>
        <w:rPr>
          <w:b/>
        </w:rPr>
        <w:t xml:space="preserve">Harness </w:t>
      </w:r>
      <w:r>
        <w:t xml:space="preserve">– how easy or difficult it is to scratch or crush a mineral.  </w:t>
      </w:r>
    </w:p>
    <w:p w:rsidR="009665D9" w:rsidRDefault="009665D9" w:rsidP="001A57F1">
      <w:pPr>
        <w:pStyle w:val="NoSpacing"/>
      </w:pPr>
      <w:r>
        <w:rPr>
          <w:b/>
        </w:rPr>
        <w:t>Lustre</w:t>
      </w:r>
      <w:r>
        <w:t xml:space="preserve"> – the shininess of a mineral</w:t>
      </w:r>
    </w:p>
    <w:p w:rsidR="009665D9" w:rsidRPr="009665D9" w:rsidRDefault="009665D9" w:rsidP="001A57F1">
      <w:pPr>
        <w:pStyle w:val="NoSpacing"/>
      </w:pPr>
      <w:r>
        <w:rPr>
          <w:b/>
        </w:rPr>
        <w:t>Clarity -</w:t>
      </w:r>
      <w:r>
        <w:t xml:space="preserve"> how clear or pure a mineral is as sometimes minerals are formed with impurities in it.</w:t>
      </w:r>
    </w:p>
    <w:p w:rsidR="00B55E2D" w:rsidRDefault="00B55E2D" w:rsidP="001A57F1">
      <w:pPr>
        <w:pStyle w:val="NoSpacing"/>
      </w:pPr>
    </w:p>
    <w:p w:rsidR="00B55E2D" w:rsidRPr="00B90F30" w:rsidRDefault="00B55E2D" w:rsidP="001A57F1">
      <w:pPr>
        <w:pStyle w:val="NoSpacing"/>
        <w:rPr>
          <w:b/>
        </w:rPr>
      </w:pPr>
      <w:r>
        <w:t xml:space="preserve">6.  Which scale is used to determine the hardness of a mineral?  What would a value of 1 indicate?  What would a value of 10 indicate?  </w:t>
      </w:r>
      <w:r w:rsidR="00B90F30">
        <w:rPr>
          <w:b/>
        </w:rPr>
        <w:t>Mohr’s scale – a low value of 1 indicates a very soft mineral such as talc and a high value of 10 indicates a very hard mineral such as diamond.</w:t>
      </w:r>
    </w:p>
    <w:p w:rsidR="00B55E2D" w:rsidRDefault="00B55E2D" w:rsidP="001A57F1">
      <w:pPr>
        <w:pStyle w:val="NoSpacing"/>
      </w:pPr>
    </w:p>
    <w:p w:rsidR="00B55E2D" w:rsidRDefault="00290074" w:rsidP="001A57F1">
      <w:pPr>
        <w:pStyle w:val="NoSpacing"/>
        <w:rPr>
          <w:b/>
        </w:rPr>
      </w:pPr>
      <w:r>
        <w:t xml:space="preserve">7.  State the three layers of the Earth’s internal structure.  Which part of an egg would each layer correspond to? </w:t>
      </w:r>
      <w:r w:rsidR="00876315">
        <w:t xml:space="preserve">  </w:t>
      </w:r>
      <w:r w:rsidR="00876315">
        <w:rPr>
          <w:b/>
        </w:rPr>
        <w:t>Crust – shell</w:t>
      </w:r>
    </w:p>
    <w:p w:rsidR="00876315" w:rsidRDefault="00876315" w:rsidP="001A57F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Mantle – albumen</w:t>
      </w:r>
    </w:p>
    <w:p w:rsidR="00876315" w:rsidRPr="00876315" w:rsidRDefault="00876315" w:rsidP="001A57F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Core - yolk</w:t>
      </w:r>
    </w:p>
    <w:p w:rsidR="00290074" w:rsidRDefault="00290074" w:rsidP="001A57F1">
      <w:pPr>
        <w:pStyle w:val="NoSpacing"/>
      </w:pPr>
    </w:p>
    <w:p w:rsidR="00290074" w:rsidRDefault="00290074" w:rsidP="001A57F1">
      <w:pPr>
        <w:pStyle w:val="NoSpacing"/>
      </w:pPr>
      <w:r>
        <w:t>8.  Describe each layer of the Earth’s internal structure in terms of temperature, thickness, and state of matter.</w:t>
      </w:r>
    </w:p>
    <w:p w:rsidR="00F868CC" w:rsidRDefault="00F868CC" w:rsidP="00876315">
      <w:pPr>
        <w:rPr>
          <w:b/>
        </w:rPr>
      </w:pPr>
    </w:p>
    <w:p w:rsidR="00876315" w:rsidRPr="00876315" w:rsidRDefault="00876315" w:rsidP="00876315">
      <w:pPr>
        <w:rPr>
          <w:b/>
        </w:rPr>
      </w:pPr>
      <w:r w:rsidRPr="00876315">
        <w:rPr>
          <w:b/>
        </w:rPr>
        <w:t>Layer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6315">
        <w:rPr>
          <w:b/>
        </w:rPr>
        <w:t>Temperature</w:t>
      </w:r>
      <w:r>
        <w:rPr>
          <w:b/>
        </w:rPr>
        <w:t xml:space="preserve"> (</w:t>
      </w:r>
      <w:proofErr w:type="spellStart"/>
      <w:r>
        <w:rPr>
          <w:b/>
          <w:vertAlign w:val="superscript"/>
        </w:rPr>
        <w:t>o</w:t>
      </w:r>
      <w:r>
        <w:rPr>
          <w:b/>
        </w:rPr>
        <w:t>C</w:t>
      </w:r>
      <w:proofErr w:type="spellEnd"/>
      <w:r>
        <w:rPr>
          <w:b/>
        </w:rPr>
        <w:t>)             Thickness (km)</w:t>
      </w:r>
      <w:r w:rsidR="009B267D">
        <w:rPr>
          <w:b/>
        </w:rPr>
        <w:tab/>
        <w:t xml:space="preserve">        </w:t>
      </w:r>
      <w:r w:rsidRPr="00876315">
        <w:rPr>
          <w:b/>
        </w:rPr>
        <w:t xml:space="preserve">     State</w:t>
      </w:r>
    </w:p>
    <w:p w:rsidR="00876315" w:rsidRPr="00876315" w:rsidRDefault="00876315" w:rsidP="00876315">
      <w:r w:rsidRPr="00876315">
        <w:t>Crust</w:t>
      </w:r>
      <w:r>
        <w:tab/>
      </w:r>
      <w:r>
        <w:tab/>
      </w:r>
      <w:r>
        <w:tab/>
      </w:r>
      <w:r>
        <w:tab/>
        <w:t>5</w:t>
      </w:r>
      <w:r>
        <w:tab/>
      </w:r>
      <w:r w:rsidR="009B267D">
        <w:tab/>
      </w:r>
      <w:r w:rsidR="009B267D">
        <w:tab/>
        <w:t xml:space="preserve">up to 65 </w:t>
      </w:r>
      <w:r w:rsidR="009B267D">
        <w:tab/>
      </w:r>
      <w:r w:rsidR="009B267D">
        <w:tab/>
        <w:t>Solid</w:t>
      </w:r>
    </w:p>
    <w:p w:rsidR="00876315" w:rsidRPr="00876315" w:rsidRDefault="00876315" w:rsidP="00876315">
      <w:r w:rsidRPr="00876315">
        <w:t>Mantle:  Upper Mantle</w:t>
      </w:r>
      <w:r w:rsidR="009B267D">
        <w:tab/>
      </w:r>
      <w:r w:rsidR="009B267D">
        <w:tab/>
        <w:t>1000 to 1800</w:t>
      </w:r>
      <w:r w:rsidR="009B267D">
        <w:tab/>
      </w:r>
      <w:r w:rsidR="009B267D">
        <w:tab/>
        <w:t xml:space="preserve">  670 </w:t>
      </w:r>
      <w:r w:rsidR="009B267D">
        <w:tab/>
      </w:r>
      <w:r w:rsidR="009B267D">
        <w:tab/>
      </w:r>
      <w:r w:rsidR="009B267D">
        <w:tab/>
        <w:t>Semi-liquid</w:t>
      </w:r>
    </w:p>
    <w:p w:rsidR="00876315" w:rsidRPr="00876315" w:rsidRDefault="00876315" w:rsidP="00876315">
      <w:r w:rsidRPr="00876315">
        <w:tab/>
        <w:t xml:space="preserve">  Lower Mantle</w:t>
      </w:r>
      <w:r w:rsidR="009B267D">
        <w:tab/>
      </w:r>
      <w:r w:rsidR="009B267D">
        <w:tab/>
        <w:t>1800 to 3700</w:t>
      </w:r>
      <w:r w:rsidR="009B267D">
        <w:tab/>
      </w:r>
      <w:r w:rsidR="009B267D">
        <w:tab/>
        <w:t xml:space="preserve">2215 </w:t>
      </w:r>
      <w:r w:rsidR="009B267D">
        <w:tab/>
      </w:r>
      <w:r w:rsidR="009B267D">
        <w:tab/>
      </w:r>
      <w:r w:rsidR="009B267D">
        <w:tab/>
        <w:t>Solid</w:t>
      </w:r>
    </w:p>
    <w:p w:rsidR="00876315" w:rsidRPr="00876315" w:rsidRDefault="00876315" w:rsidP="00876315">
      <w:r w:rsidRPr="00876315">
        <w:t>Core:     Outer Core</w:t>
      </w:r>
      <w:r w:rsidR="009B267D">
        <w:tab/>
      </w:r>
      <w:r w:rsidR="009B267D">
        <w:tab/>
        <w:t>3700 to 4500</w:t>
      </w:r>
      <w:r w:rsidR="009B267D">
        <w:tab/>
        <w:t xml:space="preserve">               2270</w:t>
      </w:r>
      <w:r w:rsidR="009B267D">
        <w:tab/>
      </w:r>
      <w:r w:rsidR="009B267D">
        <w:tab/>
      </w:r>
      <w:r w:rsidR="009B267D">
        <w:tab/>
        <w:t>Liquid</w:t>
      </w:r>
    </w:p>
    <w:p w:rsidR="00876315" w:rsidRPr="00876315" w:rsidRDefault="00876315" w:rsidP="00876315">
      <w:r w:rsidRPr="00876315">
        <w:tab/>
        <w:t xml:space="preserve"> Inner Core</w:t>
      </w:r>
      <w:r w:rsidR="009B267D">
        <w:tab/>
      </w:r>
      <w:r w:rsidR="009B267D">
        <w:tab/>
        <w:t>above 4500</w:t>
      </w:r>
      <w:r w:rsidR="009B267D">
        <w:tab/>
      </w:r>
      <w:r w:rsidR="009B267D">
        <w:tab/>
        <w:t>1215</w:t>
      </w:r>
      <w:r w:rsidR="009B267D">
        <w:tab/>
      </w:r>
      <w:r w:rsidR="009B267D">
        <w:tab/>
      </w:r>
      <w:r w:rsidR="009B267D">
        <w:tab/>
        <w:t>Solid</w:t>
      </w:r>
      <w:r w:rsidR="009B267D">
        <w:tab/>
      </w:r>
    </w:p>
    <w:p w:rsidR="00EB48C5" w:rsidRDefault="00EB48C5" w:rsidP="00EB48C5">
      <w:pPr>
        <w:pStyle w:val="NoSpacing"/>
      </w:pPr>
    </w:p>
    <w:p w:rsidR="00EB48C5" w:rsidRDefault="00EB48C5" w:rsidP="00EB48C5">
      <w:pPr>
        <w:pStyle w:val="NoSpacing"/>
      </w:pPr>
    </w:p>
    <w:p w:rsidR="00A509B4" w:rsidRDefault="00A509B4" w:rsidP="00EB48C5">
      <w:pPr>
        <w:pStyle w:val="NoSpacing"/>
      </w:pPr>
    </w:p>
    <w:p w:rsidR="00482F18" w:rsidRDefault="00482F18" w:rsidP="00EB48C5">
      <w:pPr>
        <w:pStyle w:val="NoSpacing"/>
      </w:pPr>
    </w:p>
    <w:p w:rsidR="00482F18" w:rsidRDefault="00482F18" w:rsidP="00EB48C5">
      <w:pPr>
        <w:pStyle w:val="NoSpacing"/>
      </w:pPr>
    </w:p>
    <w:p w:rsidR="00482F18" w:rsidRDefault="00482F18" w:rsidP="00EB48C5">
      <w:pPr>
        <w:pStyle w:val="NoSpacing"/>
      </w:pPr>
    </w:p>
    <w:p w:rsidR="00EB48C5" w:rsidRDefault="00EB48C5" w:rsidP="00EB48C5">
      <w:pPr>
        <w:pStyle w:val="NoSpacing"/>
      </w:pPr>
      <w:r>
        <w:lastRenderedPageBreak/>
        <w:t>9.  What are the layers or horizons of the soil? What are 2 main characteristics of each horizon?</w:t>
      </w:r>
    </w:p>
    <w:p w:rsidR="00482F18" w:rsidRDefault="00482F18" w:rsidP="00EB48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470"/>
      </w:tblGrid>
      <w:tr w:rsidR="00482F18" w:rsidRPr="00A509B4" w:rsidTr="00A509B4">
        <w:tc>
          <w:tcPr>
            <w:tcW w:w="1278" w:type="dxa"/>
          </w:tcPr>
          <w:p w:rsidR="00482F18" w:rsidRPr="00A509B4" w:rsidRDefault="00482F18" w:rsidP="00482F18">
            <w:pPr>
              <w:pStyle w:val="NoSpacing"/>
              <w:jc w:val="center"/>
              <w:rPr>
                <w:b/>
              </w:rPr>
            </w:pPr>
            <w:r w:rsidRPr="00A509B4">
              <w:rPr>
                <w:b/>
              </w:rPr>
              <w:t>Horizon</w:t>
            </w:r>
          </w:p>
        </w:tc>
        <w:tc>
          <w:tcPr>
            <w:tcW w:w="7470" w:type="dxa"/>
          </w:tcPr>
          <w:p w:rsidR="00482F18" w:rsidRPr="00A509B4" w:rsidRDefault="00482F18" w:rsidP="00482F18">
            <w:pPr>
              <w:pStyle w:val="NoSpacing"/>
              <w:jc w:val="center"/>
              <w:rPr>
                <w:b/>
              </w:rPr>
            </w:pPr>
            <w:r w:rsidRPr="00A509B4">
              <w:rPr>
                <w:b/>
              </w:rPr>
              <w:t>Characteristics</w:t>
            </w:r>
          </w:p>
        </w:tc>
      </w:tr>
      <w:tr w:rsidR="00482F18" w:rsidRPr="00A509B4" w:rsidTr="00A509B4">
        <w:tc>
          <w:tcPr>
            <w:tcW w:w="1278" w:type="dxa"/>
          </w:tcPr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A</w:t>
            </w:r>
          </w:p>
        </w:tc>
        <w:tc>
          <w:tcPr>
            <w:tcW w:w="7470" w:type="dxa"/>
          </w:tcPr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Organics mixed with mineral matter</w:t>
            </w:r>
          </w:p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Soluble materials are leached out of this layer</w:t>
            </w:r>
          </w:p>
        </w:tc>
      </w:tr>
      <w:tr w:rsidR="00482F18" w:rsidRPr="00A509B4" w:rsidTr="00A509B4">
        <w:tc>
          <w:tcPr>
            <w:tcW w:w="1278" w:type="dxa"/>
          </w:tcPr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B</w:t>
            </w:r>
          </w:p>
        </w:tc>
        <w:tc>
          <w:tcPr>
            <w:tcW w:w="7470" w:type="dxa"/>
          </w:tcPr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Enric</w:t>
            </w:r>
            <w:r w:rsidR="00A509B4" w:rsidRPr="00A509B4">
              <w:rPr>
                <w:b/>
              </w:rPr>
              <w:t>hment of  soluble materials which are leached out of Horizon A</w:t>
            </w:r>
          </w:p>
          <w:p w:rsidR="00A509B4" w:rsidRPr="00A509B4" w:rsidRDefault="00A509B4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Rich in clay</w:t>
            </w:r>
          </w:p>
        </w:tc>
      </w:tr>
      <w:tr w:rsidR="00482F18" w:rsidRPr="00A509B4" w:rsidTr="00A509B4">
        <w:tc>
          <w:tcPr>
            <w:tcW w:w="1278" w:type="dxa"/>
          </w:tcPr>
          <w:p w:rsidR="00482F18" w:rsidRPr="00A509B4" w:rsidRDefault="00482F18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C</w:t>
            </w:r>
          </w:p>
        </w:tc>
        <w:tc>
          <w:tcPr>
            <w:tcW w:w="7470" w:type="dxa"/>
          </w:tcPr>
          <w:p w:rsidR="00482F18" w:rsidRPr="00A509B4" w:rsidRDefault="00A509B4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Not affected by weathering</w:t>
            </w:r>
          </w:p>
          <w:p w:rsidR="00A509B4" w:rsidRPr="00A509B4" w:rsidRDefault="00A509B4" w:rsidP="00EB48C5">
            <w:pPr>
              <w:pStyle w:val="NoSpacing"/>
              <w:rPr>
                <w:b/>
              </w:rPr>
            </w:pPr>
            <w:r w:rsidRPr="00A509B4">
              <w:rPr>
                <w:b/>
              </w:rPr>
              <w:t>Contains bedrock</w:t>
            </w:r>
          </w:p>
        </w:tc>
      </w:tr>
    </w:tbl>
    <w:p w:rsidR="00482F18" w:rsidRDefault="00482F18" w:rsidP="00EB48C5">
      <w:pPr>
        <w:pStyle w:val="NoSpacing"/>
      </w:pPr>
    </w:p>
    <w:p w:rsidR="00EB48C5" w:rsidRDefault="00EB48C5" w:rsidP="00EB48C5">
      <w:pPr>
        <w:pStyle w:val="NoSpacing"/>
      </w:pPr>
      <w:r>
        <w:t>10.  What are the 2 main changes that effect the relief?  What are some other influences?</w:t>
      </w:r>
    </w:p>
    <w:p w:rsidR="00EB48C5" w:rsidRDefault="00CB51CA" w:rsidP="00EB48C5">
      <w:pPr>
        <w:pStyle w:val="NoSpacing"/>
        <w:rPr>
          <w:b/>
        </w:rPr>
      </w:pPr>
      <w:r>
        <w:rPr>
          <w:b/>
        </w:rPr>
        <w:t>Temperature changes and convection cells under the crust</w:t>
      </w:r>
    </w:p>
    <w:p w:rsidR="00CB51CA" w:rsidRPr="00CB51CA" w:rsidRDefault="00CB51CA" w:rsidP="00EB48C5">
      <w:pPr>
        <w:pStyle w:val="NoSpacing"/>
        <w:rPr>
          <w:b/>
        </w:rPr>
      </w:pPr>
      <w:r>
        <w:rPr>
          <w:b/>
        </w:rPr>
        <w:t>Wind</w:t>
      </w:r>
      <w:proofErr w:type="gramStart"/>
      <w:r>
        <w:rPr>
          <w:b/>
        </w:rPr>
        <w:t>,  glaciers</w:t>
      </w:r>
      <w:proofErr w:type="gramEnd"/>
      <w:r>
        <w:rPr>
          <w:b/>
        </w:rPr>
        <w:t>, erosion, and human activities</w:t>
      </w:r>
    </w:p>
    <w:p w:rsidR="00CB51CA" w:rsidRDefault="00CB51CA" w:rsidP="00EB48C5">
      <w:pPr>
        <w:pStyle w:val="NoSpacing"/>
      </w:pPr>
    </w:p>
    <w:p w:rsidR="00EB48C5" w:rsidRPr="00FA2C00" w:rsidRDefault="00EB48C5" w:rsidP="00EB48C5">
      <w:pPr>
        <w:pStyle w:val="NoSpacing"/>
      </w:pPr>
      <w:r>
        <w:t>11.  Label the diagram of the water cycle:</w:t>
      </w:r>
      <w:r w:rsidRPr="004179EA">
        <w:rPr>
          <w:noProof/>
          <w:sz w:val="32"/>
          <w:szCs w:val="32"/>
          <w:lang w:val="en-US"/>
        </w:rPr>
        <w:drawing>
          <wp:inline distT="0" distB="0" distL="0" distR="0" wp14:anchorId="4F53AE1E" wp14:editId="584B9EFF">
            <wp:extent cx="5943600" cy="3568700"/>
            <wp:effectExtent l="0" t="0" r="0" b="0"/>
            <wp:docPr id="12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509B4" w:rsidRDefault="00A509B4" w:rsidP="00EB48C5">
      <w:pPr>
        <w:pStyle w:val="NoSpacing"/>
      </w:pPr>
    </w:p>
    <w:p w:rsidR="00EB48C5" w:rsidRDefault="00EB48C5" w:rsidP="00EB48C5">
      <w:pPr>
        <w:pStyle w:val="NoSpacing"/>
      </w:pPr>
      <w:r>
        <w:t>12.  Complete the chart below about the 4 separation methods:</w:t>
      </w:r>
    </w:p>
    <w:p w:rsidR="00EB48C5" w:rsidRDefault="00EB48C5" w:rsidP="00EB48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48C5" w:rsidRPr="00482F18" w:rsidTr="00C93084"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Method</w:t>
            </w:r>
          </w:p>
        </w:tc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Brief Description</w:t>
            </w:r>
          </w:p>
        </w:tc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Equipment needed</w:t>
            </w:r>
          </w:p>
        </w:tc>
      </w:tr>
      <w:tr w:rsidR="00EB48C5" w:rsidRPr="00482F18" w:rsidTr="00C93084"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Sedimentation</w:t>
            </w: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CB51CA" w:rsidRPr="00482F18" w:rsidRDefault="00CB51CA" w:rsidP="00CB51CA">
            <w:pPr>
              <w:pStyle w:val="NoSpacing"/>
              <w:rPr>
                <w:b/>
              </w:rPr>
            </w:pPr>
            <w:proofErr w:type="gramStart"/>
            <w:r w:rsidRPr="00482F18">
              <w:rPr>
                <w:b/>
                <w:bCs/>
              </w:rPr>
              <w:t>letting</w:t>
            </w:r>
            <w:proofErr w:type="gramEnd"/>
            <w:r w:rsidRPr="00482F18">
              <w:rPr>
                <w:b/>
                <w:bCs/>
              </w:rPr>
              <w:t xml:space="preserve"> an insoluble substance</w:t>
            </w:r>
            <w:r w:rsidRPr="00482F18">
              <w:rPr>
                <w:b/>
                <w:bCs/>
              </w:rPr>
              <w:t xml:space="preserve"> </w:t>
            </w:r>
            <w:r w:rsidRPr="00482F18">
              <w:rPr>
                <w:b/>
                <w:bCs/>
              </w:rPr>
              <w:t>settle at the bottom of a solvent.</w:t>
            </w: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B48C5" w:rsidRPr="00482F18" w:rsidRDefault="00CB51CA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Beaker</w:t>
            </w:r>
          </w:p>
        </w:tc>
      </w:tr>
      <w:tr w:rsidR="00EB48C5" w:rsidRPr="00482F18" w:rsidTr="00C93084"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Decantation</w:t>
            </w: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B48C5" w:rsidRPr="00482F18" w:rsidRDefault="00CB51CA" w:rsidP="00CB51CA">
            <w:pPr>
              <w:pStyle w:val="NoSpacing"/>
              <w:rPr>
                <w:b/>
              </w:rPr>
            </w:pPr>
            <w:r w:rsidRPr="00482F18">
              <w:rPr>
                <w:b/>
                <w:bCs/>
              </w:rPr>
              <w:t>P</w:t>
            </w:r>
            <w:r w:rsidRPr="00482F18">
              <w:rPr>
                <w:b/>
                <w:bCs/>
              </w:rPr>
              <w:t>our</w:t>
            </w:r>
            <w:r w:rsidRPr="00482F18">
              <w:rPr>
                <w:b/>
                <w:bCs/>
              </w:rPr>
              <w:t xml:space="preserve">ing </w:t>
            </w:r>
            <w:r w:rsidRPr="00482F18">
              <w:rPr>
                <w:b/>
                <w:bCs/>
              </w:rPr>
              <w:t xml:space="preserve"> off the top</w:t>
            </w:r>
            <w:r w:rsidRPr="00482F18">
              <w:rPr>
                <w:b/>
                <w:bCs/>
              </w:rPr>
              <w:t xml:space="preserve"> layer of a heterogeneous mixture</w:t>
            </w:r>
            <w:r w:rsidRPr="00482F18">
              <w:rPr>
                <w:b/>
                <w:bCs/>
              </w:rPr>
              <w:t xml:space="preserve"> into the other container using a glass rod</w:t>
            </w:r>
          </w:p>
        </w:tc>
        <w:tc>
          <w:tcPr>
            <w:tcW w:w="3192" w:type="dxa"/>
          </w:tcPr>
          <w:p w:rsidR="00EB48C5" w:rsidRPr="00482F18" w:rsidRDefault="00CB51CA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Beakers,  glass rod</w:t>
            </w:r>
          </w:p>
        </w:tc>
      </w:tr>
      <w:tr w:rsidR="00EB48C5" w:rsidRPr="00482F18" w:rsidTr="00C93084"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lastRenderedPageBreak/>
              <w:t>Filtration</w:t>
            </w: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B48C5" w:rsidRPr="00482F18" w:rsidRDefault="00482F18" w:rsidP="00482F18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The mixture i</w:t>
            </w:r>
            <w:r w:rsidRPr="00482F18">
              <w:rPr>
                <w:b/>
              </w:rPr>
              <w:t xml:space="preserve">s poured through filter paper </w:t>
            </w:r>
            <w:r w:rsidRPr="00482F18">
              <w:rPr>
                <w:b/>
              </w:rPr>
              <w:t xml:space="preserve"> which allows small particles  to pass through and larger particles to remain in the filter paper</w:t>
            </w:r>
          </w:p>
        </w:tc>
        <w:tc>
          <w:tcPr>
            <w:tcW w:w="3192" w:type="dxa"/>
          </w:tcPr>
          <w:p w:rsidR="00EB48C5" w:rsidRPr="00482F18" w:rsidRDefault="00CB51CA" w:rsidP="00482F18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 xml:space="preserve">Funnel, filtration paper, Beaker, </w:t>
            </w:r>
            <w:r w:rsidR="00482F18" w:rsidRPr="00482F18">
              <w:rPr>
                <w:b/>
              </w:rPr>
              <w:t>Erlenmeye</w:t>
            </w:r>
            <w:r w:rsidRPr="00482F18">
              <w:rPr>
                <w:b/>
              </w:rPr>
              <w:t>r flask</w:t>
            </w:r>
            <w:r w:rsidR="00482F18" w:rsidRPr="00482F18">
              <w:rPr>
                <w:b/>
              </w:rPr>
              <w:t xml:space="preserve">, </w:t>
            </w:r>
          </w:p>
        </w:tc>
      </w:tr>
      <w:tr w:rsidR="00EB48C5" w:rsidRPr="00482F18" w:rsidTr="00C93084">
        <w:tc>
          <w:tcPr>
            <w:tcW w:w="3192" w:type="dxa"/>
          </w:tcPr>
          <w:p w:rsidR="00EB48C5" w:rsidRPr="00482F18" w:rsidRDefault="00EB48C5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Distillation</w:t>
            </w: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  <w:p w:rsidR="00EB48C5" w:rsidRPr="00482F18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B48C5" w:rsidRPr="00482F18" w:rsidRDefault="00482F18" w:rsidP="00482F18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 xml:space="preserve">A mixture is heated until one of the </w:t>
            </w:r>
            <w:proofErr w:type="gramStart"/>
            <w:r w:rsidRPr="00482F18">
              <w:rPr>
                <w:b/>
              </w:rPr>
              <w:t>substances  reaches</w:t>
            </w:r>
            <w:proofErr w:type="gramEnd"/>
            <w:r w:rsidRPr="00482F18">
              <w:rPr>
                <w:b/>
              </w:rPr>
              <w:t xml:space="preserve"> its boiling point and becomes a </w:t>
            </w:r>
            <w:proofErr w:type="spellStart"/>
            <w:r w:rsidRPr="00482F18">
              <w:rPr>
                <w:b/>
              </w:rPr>
              <w:t>vapour</w:t>
            </w:r>
            <w:proofErr w:type="spellEnd"/>
            <w:r w:rsidRPr="00482F18">
              <w:rPr>
                <w:b/>
              </w:rPr>
              <w:t xml:space="preserve">.  The </w:t>
            </w:r>
            <w:proofErr w:type="spellStart"/>
            <w:r w:rsidRPr="00482F18">
              <w:rPr>
                <w:b/>
              </w:rPr>
              <w:t>vapour</w:t>
            </w:r>
            <w:proofErr w:type="spellEnd"/>
            <w:r w:rsidRPr="00482F18">
              <w:rPr>
                <w:b/>
              </w:rPr>
              <w:t xml:space="preserve"> rises, is collected, and then is condensed (cooled) back into a liquid.  </w:t>
            </w:r>
          </w:p>
        </w:tc>
        <w:tc>
          <w:tcPr>
            <w:tcW w:w="3192" w:type="dxa"/>
          </w:tcPr>
          <w:p w:rsidR="00EB48C5" w:rsidRPr="00482F18" w:rsidRDefault="00482F18" w:rsidP="00C93084">
            <w:pPr>
              <w:pStyle w:val="NoSpacing"/>
              <w:rPr>
                <w:b/>
              </w:rPr>
            </w:pPr>
            <w:r w:rsidRPr="00482F18">
              <w:rPr>
                <w:b/>
              </w:rPr>
              <w:t>Rubber stopper with glass elbow, Stand, Boiling chips, test tube clamp, boiling (distillation) flask, glass tubing</w:t>
            </w:r>
          </w:p>
        </w:tc>
      </w:tr>
    </w:tbl>
    <w:p w:rsidR="00EB48C5" w:rsidRDefault="00EB48C5" w:rsidP="00EB48C5">
      <w:pPr>
        <w:pStyle w:val="NoSpacing"/>
      </w:pPr>
    </w:p>
    <w:p w:rsidR="00EB48C5" w:rsidRDefault="00EB48C5" w:rsidP="00EB48C5">
      <w:pPr>
        <w:pStyle w:val="NoSpacing"/>
      </w:pPr>
    </w:p>
    <w:p w:rsidR="00EB48C5" w:rsidRPr="00173B5B" w:rsidRDefault="00EB48C5" w:rsidP="00EB48C5">
      <w:pPr>
        <w:pStyle w:val="NoSpacing"/>
        <w:rPr>
          <w:b/>
        </w:rPr>
      </w:pPr>
      <w:r>
        <w:t xml:space="preserve">13.  What percentage of Earth is water?  What percentage is potable?  </w:t>
      </w:r>
      <w:r w:rsidR="00173B5B">
        <w:rPr>
          <w:b/>
        </w:rPr>
        <w:t>75% and 0.02%</w:t>
      </w:r>
    </w:p>
    <w:p w:rsidR="00EB48C5" w:rsidRDefault="00EB48C5" w:rsidP="00EB48C5">
      <w:pPr>
        <w:pStyle w:val="NoSpacing"/>
      </w:pPr>
    </w:p>
    <w:p w:rsidR="00EB48C5" w:rsidRPr="00EB48C5" w:rsidRDefault="00EB48C5" w:rsidP="00EB48C5">
      <w:pPr>
        <w:pStyle w:val="NoSpacing"/>
        <w:rPr>
          <w:b/>
        </w:rPr>
      </w:pPr>
      <w:r>
        <w:t xml:space="preserve">14.  What is another term for potable water?  </w:t>
      </w:r>
      <w:r>
        <w:rPr>
          <w:b/>
        </w:rPr>
        <w:t>Drinkable water</w:t>
      </w:r>
    </w:p>
    <w:p w:rsidR="00EB48C5" w:rsidRDefault="00EB48C5" w:rsidP="00EB48C5">
      <w:pPr>
        <w:pStyle w:val="NoSpacing"/>
      </w:pPr>
    </w:p>
    <w:p w:rsidR="00EB48C5" w:rsidRPr="00EB48C5" w:rsidRDefault="00EB48C5" w:rsidP="00EB48C5">
      <w:pPr>
        <w:pStyle w:val="NoSpacing"/>
        <w:rPr>
          <w:b/>
        </w:rPr>
      </w:pPr>
      <w:r>
        <w:t xml:space="preserve">15.  Is the salinity of water constant in different bodies of water?  </w:t>
      </w:r>
      <w:r>
        <w:rPr>
          <w:b/>
        </w:rPr>
        <w:t>No</w:t>
      </w:r>
    </w:p>
    <w:p w:rsidR="00EB48C5" w:rsidRDefault="00EB48C5" w:rsidP="00EB48C5">
      <w:pPr>
        <w:pStyle w:val="NoSpacing"/>
      </w:pPr>
    </w:p>
    <w:p w:rsidR="00EB48C5" w:rsidRDefault="00EB48C5" w:rsidP="00EB48C5">
      <w:pPr>
        <w:pStyle w:val="NoSpacing"/>
      </w:pPr>
      <w:r>
        <w:t>16.  How have humans influenced the water cycle?</w:t>
      </w:r>
    </w:p>
    <w:p w:rsidR="004B2111" w:rsidRPr="00173B5B" w:rsidRDefault="00173B5B" w:rsidP="00173B5B">
      <w:pPr>
        <w:pStyle w:val="NoSpacing"/>
        <w:numPr>
          <w:ilvl w:val="0"/>
          <w:numId w:val="14"/>
        </w:numPr>
        <w:rPr>
          <w:b/>
          <w:lang w:val="en-US"/>
        </w:rPr>
      </w:pPr>
      <w:r w:rsidRPr="00173B5B">
        <w:rPr>
          <w:b/>
        </w:rPr>
        <w:t>Create pollution</w:t>
      </w:r>
    </w:p>
    <w:p w:rsidR="004B2111" w:rsidRPr="00173B5B" w:rsidRDefault="00173B5B" w:rsidP="00173B5B">
      <w:pPr>
        <w:pStyle w:val="NoSpacing"/>
        <w:numPr>
          <w:ilvl w:val="0"/>
          <w:numId w:val="14"/>
        </w:numPr>
        <w:rPr>
          <w:b/>
          <w:lang w:val="en-US"/>
        </w:rPr>
      </w:pPr>
      <w:r w:rsidRPr="00173B5B">
        <w:rPr>
          <w:b/>
        </w:rPr>
        <w:t>Remove the natural vegetation such as plants and trees</w:t>
      </w:r>
    </w:p>
    <w:p w:rsidR="004B2111" w:rsidRPr="00173B5B" w:rsidRDefault="00173B5B" w:rsidP="00173B5B">
      <w:pPr>
        <w:pStyle w:val="NoSpacing"/>
        <w:numPr>
          <w:ilvl w:val="0"/>
          <w:numId w:val="14"/>
        </w:numPr>
        <w:rPr>
          <w:b/>
          <w:lang w:val="en-US"/>
        </w:rPr>
      </w:pPr>
      <w:r w:rsidRPr="00173B5B">
        <w:rPr>
          <w:b/>
        </w:rPr>
        <w:t>Pave over the natural environment and build houses etc.</w:t>
      </w:r>
    </w:p>
    <w:p w:rsidR="004B2111" w:rsidRPr="00173B5B" w:rsidRDefault="00173B5B" w:rsidP="00173B5B">
      <w:pPr>
        <w:pStyle w:val="NoSpacing"/>
        <w:numPr>
          <w:ilvl w:val="0"/>
          <w:numId w:val="14"/>
        </w:numPr>
        <w:rPr>
          <w:b/>
          <w:lang w:val="en-US"/>
        </w:rPr>
      </w:pPr>
      <w:r w:rsidRPr="00173B5B">
        <w:rPr>
          <w:b/>
        </w:rPr>
        <w:t>Put in irrigation systems, build dams, change natural drainage systems, build wells</w:t>
      </w:r>
    </w:p>
    <w:p w:rsidR="00173B5B" w:rsidRPr="00173B5B" w:rsidRDefault="00173B5B" w:rsidP="00EB48C5">
      <w:pPr>
        <w:pStyle w:val="NoSpacing"/>
        <w:rPr>
          <w:b/>
          <w:lang w:val="en-US"/>
        </w:rPr>
      </w:pPr>
    </w:p>
    <w:p w:rsidR="00EB48C5" w:rsidRDefault="00EB48C5" w:rsidP="00EB48C5">
      <w:pPr>
        <w:pStyle w:val="NoSpacing"/>
        <w:rPr>
          <w:b/>
        </w:rPr>
      </w:pPr>
      <w:r>
        <w:rPr>
          <w:b/>
        </w:rPr>
        <w:t>Technological World</w:t>
      </w:r>
    </w:p>
    <w:p w:rsidR="00EB48C5" w:rsidRDefault="00EB48C5" w:rsidP="00EB48C5">
      <w:pPr>
        <w:pStyle w:val="NoSpacing"/>
        <w:rPr>
          <w:b/>
        </w:rPr>
      </w:pPr>
    </w:p>
    <w:p w:rsidR="00EB48C5" w:rsidRDefault="00EB48C5" w:rsidP="00EB48C5">
      <w:pPr>
        <w:pStyle w:val="NoSpacing"/>
      </w:pPr>
      <w:r>
        <w:t xml:space="preserve">1.  Give 2 examples for each of the following simple machines:  wedge, pulley, wheel and axle, inclined </w:t>
      </w:r>
    </w:p>
    <w:p w:rsidR="00FD198A" w:rsidRDefault="00EB48C5" w:rsidP="00EB48C5">
      <w:pPr>
        <w:pStyle w:val="NoSpacing"/>
        <w:rPr>
          <w:b/>
        </w:rPr>
      </w:pPr>
      <w:proofErr w:type="gramStart"/>
      <w:r>
        <w:t>plane</w:t>
      </w:r>
      <w:proofErr w:type="gramEnd"/>
      <w:r>
        <w:t>, and lever</w:t>
      </w:r>
      <w:r w:rsidR="00FD198A">
        <w:t xml:space="preserve">  </w:t>
      </w:r>
      <w:r w:rsidR="00FD198A">
        <w:rPr>
          <w:b/>
        </w:rPr>
        <w:t xml:space="preserve">Wedge:  Door stop, axe    </w:t>
      </w:r>
      <w:r w:rsidR="00C70265">
        <w:rPr>
          <w:b/>
        </w:rPr>
        <w:t xml:space="preserve">           </w:t>
      </w:r>
      <w:r w:rsidR="00FD198A">
        <w:rPr>
          <w:b/>
        </w:rPr>
        <w:t xml:space="preserve"> Pulley:  tow truck, clothesline       </w:t>
      </w:r>
    </w:p>
    <w:p w:rsidR="00FD198A" w:rsidRDefault="00FD198A" w:rsidP="00EB48C5">
      <w:pPr>
        <w:pStyle w:val="NoSpacing"/>
        <w:rPr>
          <w:b/>
        </w:rPr>
      </w:pPr>
      <w:r>
        <w:rPr>
          <w:b/>
        </w:rPr>
        <w:t xml:space="preserve">Wheel and axle:  car tires, water well         </w:t>
      </w:r>
      <w:r w:rsidR="00C70265">
        <w:rPr>
          <w:b/>
        </w:rPr>
        <w:t xml:space="preserve">           </w:t>
      </w:r>
      <w:r>
        <w:rPr>
          <w:b/>
        </w:rPr>
        <w:t xml:space="preserve">  Inclined Plane:  moving van ramp, </w:t>
      </w:r>
      <w:r w:rsidR="00C70265">
        <w:rPr>
          <w:b/>
        </w:rPr>
        <w:t>park slide</w:t>
      </w:r>
    </w:p>
    <w:p w:rsidR="00C70265" w:rsidRPr="00FD198A" w:rsidRDefault="00C70265" w:rsidP="00EB48C5">
      <w:pPr>
        <w:pStyle w:val="NoSpacing"/>
        <w:rPr>
          <w:b/>
        </w:rPr>
      </w:pPr>
      <w:r>
        <w:rPr>
          <w:b/>
        </w:rPr>
        <w:t>Lever:  wheelbarrow, seesaw, hockey stick</w:t>
      </w:r>
    </w:p>
    <w:p w:rsidR="00EB48C5" w:rsidRDefault="00EB48C5" w:rsidP="00EB48C5">
      <w:pPr>
        <w:pStyle w:val="NoSpacing"/>
      </w:pPr>
    </w:p>
    <w:p w:rsidR="00EB48C5" w:rsidRDefault="00EB48C5" w:rsidP="00EB48C5">
      <w:pPr>
        <w:pStyle w:val="NoSpacing"/>
      </w:pPr>
      <w:r>
        <w:t>2.  Briefly outline the 8 steps of the design process.</w:t>
      </w:r>
    </w:p>
    <w:p w:rsidR="00C70265" w:rsidRDefault="00C70265" w:rsidP="00EB48C5">
      <w:pPr>
        <w:pStyle w:val="NoSpacing"/>
      </w:pP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>An Idea-- There is a need for...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>Analysis--Brainstorm possibilities</w:t>
      </w:r>
      <w:r>
        <w:rPr>
          <w:b/>
          <w:lang w:val="en-US"/>
        </w:rPr>
        <w:t xml:space="preserve"> </w:t>
      </w:r>
      <w:r w:rsidRPr="00C70265">
        <w:rPr>
          <w:b/>
          <w:lang w:val="en-US"/>
        </w:rPr>
        <w:t>and pick one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>Resources--What material and equipment will you need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>Design Plan--</w:t>
      </w:r>
      <w:r w:rsidRPr="00C70265">
        <w:rPr>
          <w:b/>
          <w:bCs/>
          <w:lang w:val="en-US"/>
        </w:rPr>
        <w:t>A representation (sketch) used to effectively explain the operation of a technical object.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 xml:space="preserve">Drawing--Make a diagram of the structure, include measurements, </w:t>
      </w:r>
      <w:proofErr w:type="spellStart"/>
      <w:r w:rsidRPr="00C70265">
        <w:rPr>
          <w:b/>
          <w:lang w:val="en-US"/>
        </w:rPr>
        <w:t>andinfo</w:t>
      </w:r>
      <w:proofErr w:type="spellEnd"/>
      <w:r w:rsidRPr="00C70265">
        <w:rPr>
          <w:b/>
          <w:lang w:val="en-US"/>
        </w:rPr>
        <w:t xml:space="preserve"> to build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>Manufactur</w:t>
      </w:r>
      <w:r w:rsidRPr="00C70265">
        <w:rPr>
          <w:b/>
          <w:lang w:val="en-US"/>
        </w:rPr>
        <w:t>ing Process Sheet--The needed tools, materials,</w:t>
      </w:r>
      <w:r>
        <w:rPr>
          <w:b/>
          <w:lang w:val="en-US"/>
        </w:rPr>
        <w:t xml:space="preserve"> </w:t>
      </w:r>
      <w:r w:rsidRPr="00C70265">
        <w:rPr>
          <w:b/>
          <w:lang w:val="en-US"/>
        </w:rPr>
        <w:t>and the order of the steps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>Building--The construction phase</w:t>
      </w:r>
    </w:p>
    <w:p w:rsidR="00C70265" w:rsidRPr="00C70265" w:rsidRDefault="00C70265" w:rsidP="00C70265">
      <w:pPr>
        <w:pStyle w:val="NoSpacing"/>
        <w:numPr>
          <w:ilvl w:val="0"/>
          <w:numId w:val="13"/>
        </w:numPr>
        <w:rPr>
          <w:b/>
          <w:lang w:val="en-US"/>
        </w:rPr>
      </w:pPr>
      <w:r w:rsidRPr="00C70265">
        <w:rPr>
          <w:b/>
          <w:lang w:val="en-US"/>
        </w:rPr>
        <w:t xml:space="preserve">Review--Can be done at </w:t>
      </w:r>
      <w:proofErr w:type="spellStart"/>
      <w:r w:rsidRPr="00C70265">
        <w:rPr>
          <w:b/>
          <w:lang w:val="en-US"/>
        </w:rPr>
        <w:t>anytime</w:t>
      </w:r>
      <w:proofErr w:type="spellEnd"/>
      <w:r w:rsidRPr="00C70265">
        <w:rPr>
          <w:b/>
          <w:lang w:val="en-US"/>
        </w:rPr>
        <w:t>, write down any changes</w:t>
      </w:r>
    </w:p>
    <w:p w:rsidR="00C70265" w:rsidRPr="00C70265" w:rsidRDefault="00C70265" w:rsidP="00C70265">
      <w:pPr>
        <w:pStyle w:val="NoSpacing"/>
        <w:ind w:left="720"/>
        <w:rPr>
          <w:b/>
        </w:rPr>
      </w:pPr>
    </w:p>
    <w:p w:rsidR="00EB48C5" w:rsidRDefault="00EB48C5" w:rsidP="00EB48C5">
      <w:pPr>
        <w:pStyle w:val="NoSpacing"/>
      </w:pPr>
    </w:p>
    <w:p w:rsidR="00A509B4" w:rsidRDefault="00A509B4" w:rsidP="00EB48C5">
      <w:pPr>
        <w:pStyle w:val="NoSpacing"/>
      </w:pPr>
    </w:p>
    <w:p w:rsidR="00EB48C5" w:rsidRDefault="00EB48C5" w:rsidP="00EB48C5">
      <w:pPr>
        <w:pStyle w:val="NoSpacing"/>
      </w:pPr>
      <w:r>
        <w:lastRenderedPageBreak/>
        <w:t xml:space="preserve">3.  Use arrows to show each of the following types of motion:  rectilinear, alternating, circular, and oscillatory.  </w:t>
      </w:r>
    </w:p>
    <w:p w:rsidR="00EB48C5" w:rsidRDefault="00EB48C5" w:rsidP="00EB48C5">
      <w:pPr>
        <w:pStyle w:val="NoSpacing"/>
      </w:pPr>
    </w:p>
    <w:p w:rsidR="00C70265" w:rsidRPr="00C70265" w:rsidRDefault="00A509B4" w:rsidP="00EB48C5">
      <w:pPr>
        <w:pStyle w:val="NoSpacing"/>
        <w:rPr>
          <w:b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5.75pt;margin-top:8.85pt;width:28.5pt;height:17.25pt;z-index:251668480" o:connectortype="straight">
            <v:stroke endarrow="block"/>
          </v:shape>
        </w:pict>
      </w:r>
      <w:r>
        <w:rPr>
          <w:b/>
          <w:noProof/>
          <w:lang w:val="en-US"/>
        </w:rPr>
        <w:pict>
          <v:shape id="_x0000_s1041" type="#_x0000_t32" style="position:absolute;margin-left:171pt;margin-top:5.85pt;width:0;height:16.5pt;flip:y;z-index:251667456" o:connectortype="straight">
            <v:stroke endarrow="block"/>
          </v:shape>
        </w:pict>
      </w:r>
      <w:r>
        <w:rPr>
          <w:b/>
          <w:noProof/>
          <w:lang w:val="en-US"/>
        </w:rPr>
        <w:pict>
          <v:shape id="_x0000_s1040" type="#_x0000_t32" style="position:absolute;margin-left:152.25pt;margin-top:5.85pt;width:0;height:20.25pt;z-index:251666432" o:connectortype="straight">
            <v:stroke endarrow="block"/>
          </v:shape>
        </w:pict>
      </w:r>
      <w:r>
        <w:rPr>
          <w:b/>
          <w:noProof/>
          <w:lang w:val="en-US"/>
        </w:rPr>
        <w:pict>
          <v:shape id="_x0000_s1038" type="#_x0000_t32" style="position:absolute;margin-left:60.75pt;margin-top:8.85pt;width:63pt;height:0;z-index:251664384" o:connectortype="straight">
            <v:stroke endarrow="block"/>
          </v:shape>
        </w:pict>
      </w:r>
      <w:r w:rsidR="00C70265">
        <w:rPr>
          <w:b/>
        </w:rPr>
        <w:t xml:space="preserve">Rectilinear:  </w:t>
      </w:r>
    </w:p>
    <w:p w:rsidR="00C70265" w:rsidRDefault="00A509B4" w:rsidP="00EB48C5">
      <w:pPr>
        <w:pStyle w:val="NoSpacing"/>
      </w:pPr>
      <w:r>
        <w:rPr>
          <w:noProof/>
          <w:lang w:val="en-US"/>
        </w:rPr>
        <w:pict>
          <v:shape id="_x0000_s1039" type="#_x0000_t32" style="position:absolute;margin-left:60.75pt;margin-top:8.9pt;width:63pt;height:0;flip:x;z-index:251665408" o:connectortype="straight">
            <v:stroke endarrow="block"/>
          </v:shape>
        </w:pict>
      </w:r>
    </w:p>
    <w:p w:rsidR="00C70265" w:rsidRDefault="00C70265" w:rsidP="00EB48C5">
      <w:pPr>
        <w:pStyle w:val="NoSpacing"/>
      </w:pPr>
    </w:p>
    <w:p w:rsidR="00A509B4" w:rsidRDefault="00A509B4" w:rsidP="00EB48C5">
      <w:pPr>
        <w:pStyle w:val="NoSpacing"/>
      </w:pPr>
    </w:p>
    <w:p w:rsidR="00A509B4" w:rsidRDefault="00A509B4" w:rsidP="00EB48C5">
      <w:pPr>
        <w:pStyle w:val="NoSpacing"/>
      </w:pPr>
    </w:p>
    <w:p w:rsidR="00C70265" w:rsidRPr="00C70265" w:rsidRDefault="00A509B4" w:rsidP="00EB48C5">
      <w:pPr>
        <w:pStyle w:val="NoSpacing"/>
        <w:rPr>
          <w:b/>
        </w:rPr>
      </w:pPr>
      <w:r>
        <w:rPr>
          <w:b/>
          <w:noProof/>
          <w:lang w:val="en-US"/>
        </w:rPr>
        <w:pict>
          <v:shape id="_x0000_s1045" type="#_x0000_t32" style="position:absolute;margin-left:171pt;margin-top:8.3pt;width:34.5pt;height:19.5pt;z-index:251671552" o:connectortype="straight">
            <v:stroke startarrow="block" endarrow="block"/>
          </v:shape>
        </w:pict>
      </w:r>
      <w:r>
        <w:rPr>
          <w:b/>
          <w:noProof/>
          <w:lang w:val="en-US"/>
        </w:rPr>
        <w:pict>
          <v:shape id="_x0000_s1044" type="#_x0000_t32" style="position:absolute;margin-left:142.5pt;margin-top:3.8pt;width:.75pt;height:24.75pt;z-index:251670528" o:connectortype="straight">
            <v:stroke startarrow="block" endarrow="block"/>
          </v:shape>
        </w:pict>
      </w:r>
      <w:r>
        <w:rPr>
          <w:b/>
          <w:noProof/>
          <w:lang w:val="en-US"/>
        </w:rPr>
        <w:pict>
          <v:shape id="_x0000_s1043" type="#_x0000_t32" style="position:absolute;margin-left:62.25pt;margin-top:8.3pt;width:50.25pt;height:.75pt;z-index:251669504" o:connectortype="straight">
            <v:stroke startarrow="block" endarrow="block"/>
          </v:shape>
        </w:pict>
      </w:r>
      <w:r w:rsidR="00C70265">
        <w:rPr>
          <w:b/>
        </w:rPr>
        <w:t xml:space="preserve">Alternating:  </w:t>
      </w:r>
    </w:p>
    <w:p w:rsidR="00C70265" w:rsidRDefault="00C70265" w:rsidP="00EB48C5">
      <w:pPr>
        <w:pStyle w:val="NoSpacing"/>
      </w:pPr>
    </w:p>
    <w:p w:rsidR="00C70265" w:rsidRDefault="00C70265" w:rsidP="00EB48C5">
      <w:pPr>
        <w:pStyle w:val="NoSpacing"/>
      </w:pPr>
    </w:p>
    <w:p w:rsidR="00C06F71" w:rsidRDefault="00C06F71" w:rsidP="00EB48C5">
      <w:pPr>
        <w:pStyle w:val="NoSpacing"/>
        <w:rPr>
          <w:b/>
        </w:rPr>
      </w:pPr>
    </w:p>
    <w:p w:rsidR="00A509B4" w:rsidRDefault="00A509B4" w:rsidP="00EB48C5">
      <w:pPr>
        <w:pStyle w:val="NoSpacing"/>
        <w:rPr>
          <w:b/>
        </w:rPr>
      </w:pPr>
    </w:p>
    <w:p w:rsidR="007F351F" w:rsidRDefault="00C06F71" w:rsidP="00EB48C5">
      <w:pPr>
        <w:pStyle w:val="NoSpacing"/>
        <w:rPr>
          <w:b/>
        </w:rPr>
      </w:pPr>
      <w:r>
        <w:rPr>
          <w:b/>
        </w:rPr>
        <w:t xml:space="preserve">Circular:                                           Oscillatory:  </w:t>
      </w:r>
    </w:p>
    <w:p w:rsidR="00C06F71" w:rsidRPr="00C06F71" w:rsidRDefault="00A509B4" w:rsidP="00EB48C5">
      <w:pPr>
        <w:pStyle w:val="NoSpacing"/>
        <w:rPr>
          <w:b/>
        </w:rPr>
      </w:pPr>
      <w:r>
        <w:rPr>
          <w:b/>
        </w:rPr>
        <w:pict>
          <v:shape id="Arc 4" o:spid="_x0000_s1051" style="position:absolute;margin-left:183.75pt;margin-top:10.15pt;width:70.15pt;height:50.2pt;flip:x;z-index:251675648;visibility:visible;mso-wrap-style:none;mso-wrap-distance-left:9pt;mso-wrap-distance-top:0;mso-wrap-distance-right:9pt;mso-wrap-distance-bottom:0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" adj="0,,0" path="m42195,4394nfc40113,14415,31282,21599,21047,21600,10988,21600,2260,14656,-1,4855em42195,4394nsc40113,14415,31282,21599,21047,21600,10988,21600,2260,14656,-1,4855l21047,,42195,4394xe" filled="f" strokecolor="black [3213]" strokeweight="2.75pt">
            <v:stroke startarrow="classic" startarrowwidth="wide" startarrowlength="long" endarrow="classic" endarrowwidth="wide" endarrowlength="long" joinstyle="round"/>
            <v:formulas/>
            <v:path arrowok="t" o:extrusionok="f" o:connecttype="custom" o:connectlocs="2147483647,2147483647;0,2147483647;2147483647,0" o:connectangles="0,0,0" textboxrect="0,0,42195,21600"/>
          </v:shape>
        </w:pict>
      </w:r>
      <w:r>
        <w:pict>
          <v:shape id="Arc 6" o:spid="_x0000_s1050" style="position:absolute;margin-left:7.5pt;margin-top:10.15pt;width:62.85pt;height:60.9pt;z-index:251673600;visibility:visible;mso-wrap-style:none;mso-wrap-distance-left:9pt;mso-wrap-distance-top:0;mso-wrap-distance-right:9pt;mso-wrap-distance-bottom:0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" adj="0,,0" path="m21599,nfc33529,,43200,9670,43200,21600v,11929,-9671,21600,-21600,21600c9670,43200,,33529,,21600,-1,11552,6927,2831,16714,559em21599,nsc33529,,43200,9670,43200,21600v,11929,-9671,21600,-21600,21600c9670,43200,,33529,,21600,-1,11552,6927,2831,16714,559r4886,21041l21599,xe" filled="f" strokecolor="black [3213]" strokeweight="2.75pt">
            <v:stroke startarrowwidth="wide" startarrowlength="long" endarrow="classic" endarrowwidth="wide" endarrowlength="long" joinstyle="round"/>
            <v:formulas/>
            <v:path arrowok="t" o:extrusionok="f" o:connecttype="custom" o:connectlocs="2147483647,0;2147483647,2147483647;2147483647,2147483647" o:connectangles="0,0,0" textboxrect="0,0,43200,43200"/>
          </v:shape>
        </w:pict>
      </w:r>
      <w:r w:rsidR="00C06F71">
        <w:rPr>
          <w:b/>
        </w:rPr>
        <w:t xml:space="preserve">                                                                       </w:t>
      </w:r>
    </w:p>
    <w:p w:rsidR="00C06F71" w:rsidRDefault="00C06F71" w:rsidP="00EB48C5">
      <w:pPr>
        <w:pStyle w:val="NoSpacing"/>
      </w:pPr>
    </w:p>
    <w:p w:rsidR="00C06F71" w:rsidRDefault="00C06F71" w:rsidP="00EB48C5">
      <w:pPr>
        <w:pStyle w:val="NoSpacing"/>
      </w:pPr>
    </w:p>
    <w:p w:rsidR="00C06F71" w:rsidRDefault="00C06F71" w:rsidP="00EB48C5">
      <w:pPr>
        <w:pStyle w:val="NoSpacing"/>
      </w:pPr>
    </w:p>
    <w:p w:rsidR="00C06F71" w:rsidRDefault="00C06F71" w:rsidP="00EB48C5">
      <w:pPr>
        <w:pStyle w:val="NoSpacing"/>
      </w:pPr>
    </w:p>
    <w:p w:rsidR="00C06F71" w:rsidRDefault="00C06F71" w:rsidP="00EB48C5">
      <w:pPr>
        <w:pStyle w:val="NoSpacing"/>
      </w:pPr>
    </w:p>
    <w:p w:rsidR="00C06F71" w:rsidRDefault="00C06F71" w:rsidP="00EB48C5">
      <w:pPr>
        <w:pStyle w:val="NoSpacing"/>
      </w:pPr>
    </w:p>
    <w:p w:rsidR="00C70265" w:rsidRDefault="00EB48C5" w:rsidP="00EB48C5">
      <w:pPr>
        <w:pStyle w:val="NoSpacing"/>
      </w:pPr>
      <w:r>
        <w:t xml:space="preserve">4.  Complete the chart below regarding forces:  </w:t>
      </w:r>
    </w:p>
    <w:p w:rsidR="00EB48C5" w:rsidRDefault="00EB48C5" w:rsidP="00EB48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588"/>
        <w:gridCol w:w="2142"/>
        <w:gridCol w:w="1787"/>
      </w:tblGrid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Type of Force</w:t>
            </w:r>
          </w:p>
        </w:tc>
        <w:tc>
          <w:tcPr>
            <w:tcW w:w="3690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Diagram</w:t>
            </w:r>
          </w:p>
        </w:tc>
        <w:tc>
          <w:tcPr>
            <w:tcW w:w="181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Example</w:t>
            </w:r>
          </w:p>
        </w:tc>
      </w:tr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Flexion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69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Bending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  <w:noProof/>
              </w:rPr>
              <w:drawing>
                <wp:inline distT="0" distB="0" distL="0" distR="0" wp14:anchorId="3E16660C" wp14:editId="7C55A49C">
                  <wp:extent cx="1190625" cy="675107"/>
                  <wp:effectExtent l="0" t="0" r="0" b="0"/>
                  <wp:docPr id="18472" name="Picture 48" descr="forc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2" name="Picture 48" descr="forc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79" cy="6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Gymnast,</w:t>
            </w:r>
          </w:p>
          <w:p w:rsidR="00173B5B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Hockey stick</w:t>
            </w:r>
          </w:p>
        </w:tc>
      </w:tr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Tension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69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Pulling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  <w:noProof/>
              </w:rPr>
              <w:drawing>
                <wp:inline distT="0" distB="0" distL="0" distR="0" wp14:anchorId="7C98F518" wp14:editId="12FFA6D0">
                  <wp:extent cx="1194459" cy="666750"/>
                  <wp:effectExtent l="0" t="0" r="0" b="0"/>
                  <wp:docPr id="18473" name="Picture 49" descr="forc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3" name="Picture 49" descr="forc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17" cy="67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Climbing a rope,</w:t>
            </w:r>
          </w:p>
          <w:p w:rsidR="00173B5B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Tug of war</w:t>
            </w:r>
          </w:p>
        </w:tc>
      </w:tr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Compression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69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Squeezing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  <w:noProof/>
              </w:rPr>
              <w:drawing>
                <wp:inline distT="0" distB="0" distL="0" distR="0" wp14:anchorId="74AF2E3C" wp14:editId="7F8DA83B">
                  <wp:extent cx="1190625" cy="680045"/>
                  <wp:effectExtent l="0" t="0" r="0" b="0"/>
                  <wp:docPr id="18474" name="Picture 50" descr="forc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4" name="Picture 50" descr="forc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14" cy="68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Sitting on a chair,  Beams and pillars in a house</w:t>
            </w:r>
          </w:p>
        </w:tc>
      </w:tr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tabs>
                <w:tab w:val="right" w:pos="1872"/>
              </w:tabs>
              <w:rPr>
                <w:b/>
              </w:rPr>
            </w:pPr>
            <w:r w:rsidRPr="00173B5B">
              <w:rPr>
                <w:b/>
              </w:rPr>
              <w:t>Torsion</w:t>
            </w:r>
            <w:r w:rsidRPr="00173B5B">
              <w:rPr>
                <w:b/>
              </w:rPr>
              <w:tab/>
            </w:r>
          </w:p>
          <w:p w:rsidR="00EB48C5" w:rsidRPr="00173B5B" w:rsidRDefault="00EB48C5" w:rsidP="00C93084">
            <w:pPr>
              <w:pStyle w:val="NoSpacing"/>
              <w:tabs>
                <w:tab w:val="right" w:pos="1872"/>
              </w:tabs>
              <w:rPr>
                <w:b/>
              </w:rPr>
            </w:pPr>
          </w:p>
          <w:p w:rsidR="00EB48C5" w:rsidRPr="00173B5B" w:rsidRDefault="00EB48C5" w:rsidP="00C93084">
            <w:pPr>
              <w:pStyle w:val="NoSpacing"/>
              <w:tabs>
                <w:tab w:val="right" w:pos="1872"/>
              </w:tabs>
              <w:rPr>
                <w:b/>
              </w:rPr>
            </w:pPr>
          </w:p>
        </w:tc>
        <w:tc>
          <w:tcPr>
            <w:tcW w:w="369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Twisting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  <w:noProof/>
              </w:rPr>
              <w:drawing>
                <wp:inline distT="0" distB="0" distL="0" distR="0" wp14:anchorId="787BEA1F" wp14:editId="44D1AFDB">
                  <wp:extent cx="1223362" cy="676275"/>
                  <wp:effectExtent l="0" t="0" r="0" b="0"/>
                  <wp:docPr id="18475" name="Picture 51" descr="forc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51" descr="forc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40" cy="67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Unscrew a lid, wringing a towel</w:t>
            </w:r>
          </w:p>
        </w:tc>
      </w:tr>
      <w:tr w:rsidR="00173B5B" w:rsidRPr="00173B5B" w:rsidTr="00C93084">
        <w:tc>
          <w:tcPr>
            <w:tcW w:w="2088" w:type="dxa"/>
          </w:tcPr>
          <w:p w:rsidR="00EB48C5" w:rsidRPr="00173B5B" w:rsidRDefault="00EB48C5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Shearing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369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Cutting</w:t>
            </w:r>
          </w:p>
          <w:p w:rsidR="00EB48C5" w:rsidRPr="00173B5B" w:rsidRDefault="00EB48C5" w:rsidP="00C9308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  <w:noProof/>
              </w:rPr>
              <w:drawing>
                <wp:inline distT="0" distB="0" distL="0" distR="0" wp14:anchorId="3B54437E" wp14:editId="2AAE17EF">
                  <wp:extent cx="1219200" cy="682931"/>
                  <wp:effectExtent l="0" t="0" r="0" b="0"/>
                  <wp:docPr id="18476" name="Picture 52" descr="forc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6" name="Picture 52" descr="forc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68" cy="6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B48C5" w:rsidRPr="00173B5B" w:rsidRDefault="00173B5B" w:rsidP="00C93084">
            <w:pPr>
              <w:pStyle w:val="NoSpacing"/>
              <w:rPr>
                <w:b/>
              </w:rPr>
            </w:pPr>
            <w:r w:rsidRPr="00173B5B">
              <w:rPr>
                <w:b/>
              </w:rPr>
              <w:t>Tearing a paper, scissors</w:t>
            </w:r>
          </w:p>
        </w:tc>
      </w:tr>
    </w:tbl>
    <w:p w:rsidR="00EB48C5" w:rsidRPr="00B55E2D" w:rsidRDefault="00EB48C5" w:rsidP="00EB48C5">
      <w:pPr>
        <w:pStyle w:val="NoSpacing"/>
      </w:pPr>
    </w:p>
    <w:p w:rsidR="00EB48C5" w:rsidRDefault="00EB48C5" w:rsidP="00EB48C5">
      <w:pPr>
        <w:pStyle w:val="NoSpacing"/>
      </w:pPr>
    </w:p>
    <w:p w:rsidR="00B55E2D" w:rsidRPr="00876315" w:rsidRDefault="00B55E2D" w:rsidP="001A57F1">
      <w:pPr>
        <w:pStyle w:val="NoSpacing"/>
        <w:rPr>
          <w:b/>
        </w:rPr>
      </w:pPr>
      <w:bookmarkStart w:id="0" w:name="_GoBack"/>
      <w:bookmarkEnd w:id="0"/>
    </w:p>
    <w:sectPr w:rsidR="00B55E2D" w:rsidRPr="00876315" w:rsidSect="005E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DFF"/>
    <w:multiLevelType w:val="hybridMultilevel"/>
    <w:tmpl w:val="07A6D844"/>
    <w:lvl w:ilvl="0" w:tplc="557CE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A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0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6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C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A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B310E"/>
    <w:multiLevelType w:val="hybridMultilevel"/>
    <w:tmpl w:val="6C00A69A"/>
    <w:lvl w:ilvl="0" w:tplc="CC0C5D26">
      <w:start w:val="1"/>
      <w:numFmt w:val="bullet"/>
      <w:lvlText w:val="•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</w:rPr>
    </w:lvl>
    <w:lvl w:ilvl="1" w:tplc="F252F082" w:tentative="1">
      <w:start w:val="1"/>
      <w:numFmt w:val="bullet"/>
      <w:lvlText w:val="•"/>
      <w:lvlJc w:val="left"/>
      <w:pPr>
        <w:tabs>
          <w:tab w:val="num" w:pos="2782"/>
        </w:tabs>
        <w:ind w:left="2782" w:hanging="360"/>
      </w:pPr>
      <w:rPr>
        <w:rFonts w:ascii="Times New Roman" w:hAnsi="Times New Roman" w:hint="default"/>
      </w:rPr>
    </w:lvl>
    <w:lvl w:ilvl="2" w:tplc="509E5230" w:tentative="1">
      <w:start w:val="1"/>
      <w:numFmt w:val="bullet"/>
      <w:lvlText w:val="•"/>
      <w:lvlJc w:val="left"/>
      <w:pPr>
        <w:tabs>
          <w:tab w:val="num" w:pos="3502"/>
        </w:tabs>
        <w:ind w:left="3502" w:hanging="360"/>
      </w:pPr>
      <w:rPr>
        <w:rFonts w:ascii="Times New Roman" w:hAnsi="Times New Roman" w:hint="default"/>
      </w:rPr>
    </w:lvl>
    <w:lvl w:ilvl="3" w:tplc="78DE4812" w:tentative="1">
      <w:start w:val="1"/>
      <w:numFmt w:val="bullet"/>
      <w:lvlText w:val="•"/>
      <w:lvlJc w:val="left"/>
      <w:pPr>
        <w:tabs>
          <w:tab w:val="num" w:pos="4222"/>
        </w:tabs>
        <w:ind w:left="4222" w:hanging="360"/>
      </w:pPr>
      <w:rPr>
        <w:rFonts w:ascii="Times New Roman" w:hAnsi="Times New Roman" w:hint="default"/>
      </w:rPr>
    </w:lvl>
    <w:lvl w:ilvl="4" w:tplc="33407448" w:tentative="1">
      <w:start w:val="1"/>
      <w:numFmt w:val="bullet"/>
      <w:lvlText w:val="•"/>
      <w:lvlJc w:val="left"/>
      <w:pPr>
        <w:tabs>
          <w:tab w:val="num" w:pos="4942"/>
        </w:tabs>
        <w:ind w:left="4942" w:hanging="360"/>
      </w:pPr>
      <w:rPr>
        <w:rFonts w:ascii="Times New Roman" w:hAnsi="Times New Roman" w:hint="default"/>
      </w:rPr>
    </w:lvl>
    <w:lvl w:ilvl="5" w:tplc="66403A20" w:tentative="1">
      <w:start w:val="1"/>
      <w:numFmt w:val="bullet"/>
      <w:lvlText w:val="•"/>
      <w:lvlJc w:val="left"/>
      <w:pPr>
        <w:tabs>
          <w:tab w:val="num" w:pos="5662"/>
        </w:tabs>
        <w:ind w:left="5662" w:hanging="360"/>
      </w:pPr>
      <w:rPr>
        <w:rFonts w:ascii="Times New Roman" w:hAnsi="Times New Roman" w:hint="default"/>
      </w:rPr>
    </w:lvl>
    <w:lvl w:ilvl="6" w:tplc="56BAA4B6" w:tentative="1">
      <w:start w:val="1"/>
      <w:numFmt w:val="bullet"/>
      <w:lvlText w:val="•"/>
      <w:lvlJc w:val="left"/>
      <w:pPr>
        <w:tabs>
          <w:tab w:val="num" w:pos="6382"/>
        </w:tabs>
        <w:ind w:left="6382" w:hanging="360"/>
      </w:pPr>
      <w:rPr>
        <w:rFonts w:ascii="Times New Roman" w:hAnsi="Times New Roman" w:hint="default"/>
      </w:rPr>
    </w:lvl>
    <w:lvl w:ilvl="7" w:tplc="7254A280" w:tentative="1">
      <w:start w:val="1"/>
      <w:numFmt w:val="bullet"/>
      <w:lvlText w:val="•"/>
      <w:lvlJc w:val="left"/>
      <w:pPr>
        <w:tabs>
          <w:tab w:val="num" w:pos="7102"/>
        </w:tabs>
        <w:ind w:left="7102" w:hanging="360"/>
      </w:pPr>
      <w:rPr>
        <w:rFonts w:ascii="Times New Roman" w:hAnsi="Times New Roman" w:hint="default"/>
      </w:rPr>
    </w:lvl>
    <w:lvl w:ilvl="8" w:tplc="B2921FDC" w:tentative="1">
      <w:start w:val="1"/>
      <w:numFmt w:val="bullet"/>
      <w:lvlText w:val="•"/>
      <w:lvlJc w:val="left"/>
      <w:pPr>
        <w:tabs>
          <w:tab w:val="num" w:pos="7822"/>
        </w:tabs>
        <w:ind w:left="7822" w:hanging="360"/>
      </w:pPr>
      <w:rPr>
        <w:rFonts w:ascii="Times New Roman" w:hAnsi="Times New Roman" w:hint="default"/>
      </w:rPr>
    </w:lvl>
  </w:abstractNum>
  <w:abstractNum w:abstractNumId="2">
    <w:nsid w:val="15076AEF"/>
    <w:multiLevelType w:val="hybridMultilevel"/>
    <w:tmpl w:val="A02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0196"/>
    <w:multiLevelType w:val="hybridMultilevel"/>
    <w:tmpl w:val="23F25274"/>
    <w:lvl w:ilvl="0" w:tplc="A58A3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6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8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6D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E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E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E81E59"/>
    <w:multiLevelType w:val="hybridMultilevel"/>
    <w:tmpl w:val="03D662FA"/>
    <w:lvl w:ilvl="0" w:tplc="A940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03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0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E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A23BF7"/>
    <w:multiLevelType w:val="hybridMultilevel"/>
    <w:tmpl w:val="5294480C"/>
    <w:lvl w:ilvl="0" w:tplc="5F62A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4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4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6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EA44E9"/>
    <w:multiLevelType w:val="hybridMultilevel"/>
    <w:tmpl w:val="B7BE6BFE"/>
    <w:lvl w:ilvl="0" w:tplc="4D80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2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C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2C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0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8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8C3A70"/>
    <w:multiLevelType w:val="hybridMultilevel"/>
    <w:tmpl w:val="3676CF48"/>
    <w:lvl w:ilvl="0" w:tplc="8346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4E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2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E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8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2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08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0545EA"/>
    <w:multiLevelType w:val="hybridMultilevel"/>
    <w:tmpl w:val="ABD6A9D4"/>
    <w:lvl w:ilvl="0" w:tplc="9968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E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07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E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5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6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8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710879"/>
    <w:multiLevelType w:val="hybridMultilevel"/>
    <w:tmpl w:val="6E6EE096"/>
    <w:lvl w:ilvl="0" w:tplc="78524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E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821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4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C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E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2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273A08"/>
    <w:multiLevelType w:val="hybridMultilevel"/>
    <w:tmpl w:val="2E667678"/>
    <w:lvl w:ilvl="0" w:tplc="3F18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ED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A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0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8B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2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4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8000E6"/>
    <w:multiLevelType w:val="hybridMultilevel"/>
    <w:tmpl w:val="41386040"/>
    <w:lvl w:ilvl="0" w:tplc="03CA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C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B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E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8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0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0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0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90099F"/>
    <w:multiLevelType w:val="hybridMultilevel"/>
    <w:tmpl w:val="8252EAEE"/>
    <w:lvl w:ilvl="0" w:tplc="61CE8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6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0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48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C2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B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49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4F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C9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7C5D34"/>
    <w:multiLevelType w:val="hybridMultilevel"/>
    <w:tmpl w:val="D0BAF4BE"/>
    <w:lvl w:ilvl="0" w:tplc="D5C2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A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F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D39"/>
    <w:rsid w:val="000804F0"/>
    <w:rsid w:val="00114D39"/>
    <w:rsid w:val="00173B5B"/>
    <w:rsid w:val="001A57F1"/>
    <w:rsid w:val="00216EB9"/>
    <w:rsid w:val="00267706"/>
    <w:rsid w:val="00290074"/>
    <w:rsid w:val="003922B4"/>
    <w:rsid w:val="003B60BF"/>
    <w:rsid w:val="00482F18"/>
    <w:rsid w:val="004B2111"/>
    <w:rsid w:val="00543AE2"/>
    <w:rsid w:val="005579C7"/>
    <w:rsid w:val="0059263F"/>
    <w:rsid w:val="00596551"/>
    <w:rsid w:val="005E631E"/>
    <w:rsid w:val="006561A9"/>
    <w:rsid w:val="006A2CB4"/>
    <w:rsid w:val="006B6CFD"/>
    <w:rsid w:val="00750EEE"/>
    <w:rsid w:val="007843DF"/>
    <w:rsid w:val="007D4AD4"/>
    <w:rsid w:val="007F351F"/>
    <w:rsid w:val="00867862"/>
    <w:rsid w:val="00876315"/>
    <w:rsid w:val="008D5463"/>
    <w:rsid w:val="008D67DF"/>
    <w:rsid w:val="0090400B"/>
    <w:rsid w:val="00940BB3"/>
    <w:rsid w:val="009665D9"/>
    <w:rsid w:val="009B267D"/>
    <w:rsid w:val="009F1D7B"/>
    <w:rsid w:val="00A509B4"/>
    <w:rsid w:val="00B55E2D"/>
    <w:rsid w:val="00B75FCE"/>
    <w:rsid w:val="00B90F30"/>
    <w:rsid w:val="00BD632E"/>
    <w:rsid w:val="00BE5048"/>
    <w:rsid w:val="00C06F71"/>
    <w:rsid w:val="00C70265"/>
    <w:rsid w:val="00CB51CA"/>
    <w:rsid w:val="00CD1300"/>
    <w:rsid w:val="00E10E85"/>
    <w:rsid w:val="00EB48C5"/>
    <w:rsid w:val="00F20EB9"/>
    <w:rsid w:val="00F868CC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9" type="connector" idref="#_x0000_s1038"/>
        <o:r id="V:Rule10" type="connector" idref="#_x0000_s1040"/>
        <o:r id="V:Rule11" type="connector" idref="#_x0000_s1039"/>
        <o:r id="V:Rule12" type="connector" idref="#_x0000_s1042"/>
        <o:r id="V:Rule13" type="connector" idref="#_x0000_s1043"/>
        <o:r id="V:Rule14" type="connector" idref="#_x0000_s1041"/>
        <o:r id="V:Rule15" type="connector" idref="#_x0000_s1045"/>
        <o:r id="V:Rule16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1E"/>
  </w:style>
  <w:style w:type="paragraph" w:styleId="Heading1">
    <w:name w:val="heading 1"/>
    <w:basedOn w:val="Normal"/>
    <w:link w:val="Heading1Char"/>
    <w:uiPriority w:val="9"/>
    <w:qFormat/>
    <w:rsid w:val="0096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5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665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59"/>
    <w:rsid w:val="00EB48C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5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6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3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0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4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5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5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8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4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2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8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</dc:creator>
  <cp:lastModifiedBy>Patricia Wallace</cp:lastModifiedBy>
  <cp:revision>11</cp:revision>
  <dcterms:created xsi:type="dcterms:W3CDTF">2014-01-02T15:26:00Z</dcterms:created>
  <dcterms:modified xsi:type="dcterms:W3CDTF">2014-01-12T19:49:00Z</dcterms:modified>
</cp:coreProperties>
</file>