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E4E" w:rsidRPr="00C919FD" w:rsidRDefault="00286F8F" w:rsidP="00DE7E4E">
      <w:pPr>
        <w:pStyle w:val="NoSpacing"/>
        <w:jc w:val="center"/>
        <w:rPr>
          <w:b/>
          <w:sz w:val="32"/>
          <w:szCs w:val="32"/>
        </w:rPr>
      </w:pPr>
      <w:r>
        <w:rPr>
          <w:b/>
          <w:sz w:val="32"/>
          <w:szCs w:val="32"/>
        </w:rPr>
        <w:t xml:space="preserve"> </w:t>
      </w:r>
      <w:r w:rsidR="00DE7E4E" w:rsidRPr="00C919FD">
        <w:rPr>
          <w:b/>
          <w:sz w:val="32"/>
          <w:szCs w:val="32"/>
        </w:rPr>
        <w:t>Revie</w:t>
      </w:r>
      <w:r w:rsidR="002930E1">
        <w:rPr>
          <w:b/>
          <w:sz w:val="32"/>
          <w:szCs w:val="32"/>
        </w:rPr>
        <w:t>w for Statics and Magnetism Quest</w:t>
      </w:r>
    </w:p>
    <w:p w:rsidR="00DE7E4E" w:rsidRDefault="00DE7E4E" w:rsidP="00DE7E4E">
      <w:pPr>
        <w:pStyle w:val="NoSpacing"/>
        <w:jc w:val="center"/>
        <w:rPr>
          <w:sz w:val="24"/>
          <w:szCs w:val="24"/>
        </w:rPr>
      </w:pPr>
    </w:p>
    <w:p w:rsidR="00DE7E4E" w:rsidRPr="00C919FD" w:rsidRDefault="00DE7E4E" w:rsidP="0071340D">
      <w:pPr>
        <w:pStyle w:val="NoSpacing"/>
        <w:numPr>
          <w:ilvl w:val="0"/>
          <w:numId w:val="15"/>
        </w:numPr>
        <w:rPr>
          <w:b/>
          <w:sz w:val="24"/>
          <w:szCs w:val="24"/>
        </w:rPr>
      </w:pPr>
      <w:r w:rsidRPr="00C919FD">
        <w:rPr>
          <w:b/>
          <w:sz w:val="24"/>
          <w:szCs w:val="24"/>
        </w:rPr>
        <w:t>Multiple Choice</w:t>
      </w:r>
    </w:p>
    <w:p w:rsidR="00DE7E4E" w:rsidRPr="0071340D" w:rsidRDefault="00DE7E4E" w:rsidP="00DE7E4E">
      <w:pPr>
        <w:pStyle w:val="NoSpacing"/>
        <w:rPr>
          <w:rFonts w:asciiTheme="minorHAnsi" w:hAnsiTheme="minorHAnsi"/>
          <w:sz w:val="24"/>
          <w:szCs w:val="24"/>
        </w:rPr>
      </w:pPr>
    </w:p>
    <w:p w:rsidR="00DE7E4E" w:rsidRPr="0071340D" w:rsidRDefault="00DE7E4E" w:rsidP="00DE7E4E">
      <w:pPr>
        <w:pStyle w:val="NoSpacing"/>
        <w:numPr>
          <w:ilvl w:val="0"/>
          <w:numId w:val="1"/>
        </w:numPr>
        <w:rPr>
          <w:rFonts w:asciiTheme="minorHAnsi" w:hAnsiTheme="minorHAnsi"/>
          <w:sz w:val="24"/>
          <w:szCs w:val="24"/>
        </w:rPr>
      </w:pPr>
      <w:r w:rsidRPr="0071340D">
        <w:rPr>
          <w:rFonts w:asciiTheme="minorHAnsi" w:hAnsiTheme="minorHAnsi"/>
          <w:sz w:val="24"/>
          <w:szCs w:val="24"/>
        </w:rPr>
        <w:t>The following diagram shows two bar magnets and two compasses placed in a certain way.</w:t>
      </w:r>
    </w:p>
    <w:p w:rsidR="00DE7E4E" w:rsidRPr="0071340D" w:rsidRDefault="00C16159" w:rsidP="00DE7E4E">
      <w:pPr>
        <w:pStyle w:val="NoSpacing"/>
        <w:rPr>
          <w:rFonts w:asciiTheme="minorHAnsi" w:hAnsiTheme="minorHAnsi"/>
          <w:sz w:val="24"/>
          <w:szCs w:val="24"/>
        </w:rPr>
      </w:pPr>
      <w:r w:rsidRPr="0071340D">
        <w:rPr>
          <w:rFonts w:asciiTheme="minorHAnsi" w:hAnsiTheme="minorHAnsi"/>
          <w:color w:val="000000"/>
          <w:sz w:val="24"/>
          <w:szCs w:val="24"/>
        </w:rPr>
        <w:object w:dxaOrig="8385"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20pt" o:ole="">
            <v:imagedata r:id="rId7" o:title="" gain="74473f"/>
          </v:shape>
          <o:OLEObject Type="Embed" ProgID="Word.Picture.8" ShapeID="_x0000_i1025" DrawAspect="Content" ObjectID="_1608838548" r:id="rId8"/>
        </w:object>
      </w:r>
    </w:p>
    <w:p w:rsidR="00DE7E4E" w:rsidRPr="0071340D" w:rsidRDefault="00DE7E4E" w:rsidP="00DE7E4E">
      <w:pPr>
        <w:pStyle w:val="NoSpacing"/>
        <w:rPr>
          <w:rFonts w:asciiTheme="minorHAnsi" w:hAnsiTheme="minorHAnsi"/>
          <w:sz w:val="24"/>
          <w:szCs w:val="24"/>
        </w:rPr>
      </w:pPr>
    </w:p>
    <w:p w:rsidR="00DE7E4E" w:rsidRPr="0071340D" w:rsidRDefault="00DE7E4E" w:rsidP="00DE7E4E">
      <w:pPr>
        <w:pStyle w:val="NoSpacing"/>
        <w:rPr>
          <w:rFonts w:asciiTheme="minorHAnsi" w:hAnsiTheme="minorHAnsi"/>
          <w:sz w:val="24"/>
          <w:szCs w:val="24"/>
        </w:rPr>
      </w:pPr>
      <w:r w:rsidRPr="0071340D">
        <w:rPr>
          <w:rFonts w:asciiTheme="minorHAnsi" w:hAnsiTheme="minorHAnsi"/>
          <w:sz w:val="24"/>
          <w:szCs w:val="24"/>
        </w:rPr>
        <w:t>The poles are not indicated on magnets 1 and 2 in the diagram, but the compass needles show the direction of the magnetic fields of these magnets.</w:t>
      </w:r>
    </w:p>
    <w:p w:rsidR="00DE7E4E" w:rsidRPr="0071340D" w:rsidRDefault="00DE7E4E" w:rsidP="00DE7E4E">
      <w:pPr>
        <w:pStyle w:val="NoSpacing"/>
        <w:rPr>
          <w:rFonts w:asciiTheme="minorHAnsi" w:hAnsiTheme="minorHAnsi"/>
          <w:sz w:val="24"/>
          <w:szCs w:val="24"/>
        </w:rPr>
      </w:pPr>
      <w:r w:rsidRPr="0071340D">
        <w:rPr>
          <w:rFonts w:asciiTheme="minorHAnsi" w:hAnsiTheme="minorHAnsi"/>
          <w:sz w:val="24"/>
          <w:szCs w:val="24"/>
        </w:rPr>
        <w:t>Which of the following diagrams correctly indicates the poles of these magnets?</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8504"/>
      </w:tblGrid>
      <w:tr w:rsidR="00DE7E4E" w:rsidRPr="0071340D" w:rsidTr="00272646">
        <w:tc>
          <w:tcPr>
            <w:tcW w:w="736"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DE7E4E" w:rsidP="00272646">
            <w:pPr>
              <w:pStyle w:val="NoSpacing"/>
              <w:rPr>
                <w:rFonts w:asciiTheme="minorHAnsi" w:hAnsiTheme="minorHAnsi"/>
                <w:sz w:val="24"/>
                <w:szCs w:val="24"/>
              </w:rPr>
            </w:pPr>
            <w:r w:rsidRPr="0071340D">
              <w:rPr>
                <w:rFonts w:asciiTheme="minorHAnsi" w:hAnsiTheme="minorHAnsi"/>
                <w:sz w:val="24"/>
                <w:szCs w:val="24"/>
              </w:rPr>
              <w:t>A)</w:t>
            </w:r>
          </w:p>
        </w:tc>
        <w:tc>
          <w:tcPr>
            <w:tcW w:w="8504"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C16159" w:rsidP="00272646">
            <w:pPr>
              <w:pStyle w:val="NoSpacing"/>
              <w:rPr>
                <w:rFonts w:asciiTheme="minorHAnsi" w:hAnsiTheme="minorHAnsi"/>
                <w:sz w:val="24"/>
                <w:szCs w:val="24"/>
              </w:rPr>
            </w:pPr>
            <w:r w:rsidRPr="0071340D">
              <w:rPr>
                <w:rFonts w:asciiTheme="minorHAnsi" w:hAnsiTheme="minorHAnsi"/>
                <w:color w:val="000000"/>
                <w:sz w:val="24"/>
                <w:szCs w:val="24"/>
              </w:rPr>
              <w:object w:dxaOrig="6555" w:dyaOrig="1320">
                <v:shape id="_x0000_i1026" type="#_x0000_t75" style="width:322.5pt;height:45.75pt" o:ole="">
                  <v:imagedata r:id="rId9" o:title="" gain="74473f"/>
                </v:shape>
                <o:OLEObject Type="Embed" ProgID="Word.Picture.8" ShapeID="_x0000_i1026" DrawAspect="Content" ObjectID="_1608838549" r:id="rId10"/>
              </w:object>
            </w:r>
          </w:p>
        </w:tc>
      </w:tr>
      <w:tr w:rsidR="00DE7E4E" w:rsidRPr="0071340D" w:rsidTr="00272646">
        <w:tc>
          <w:tcPr>
            <w:tcW w:w="736"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DE7E4E" w:rsidP="00272646">
            <w:pPr>
              <w:pStyle w:val="NoSpacing"/>
              <w:rPr>
                <w:rFonts w:asciiTheme="minorHAnsi" w:hAnsiTheme="minorHAnsi"/>
                <w:sz w:val="24"/>
                <w:szCs w:val="24"/>
              </w:rPr>
            </w:pPr>
            <w:r w:rsidRPr="0071340D">
              <w:rPr>
                <w:rFonts w:asciiTheme="minorHAnsi" w:hAnsiTheme="minorHAnsi"/>
                <w:sz w:val="24"/>
                <w:szCs w:val="24"/>
              </w:rPr>
              <w:t>B)</w:t>
            </w:r>
          </w:p>
        </w:tc>
        <w:tc>
          <w:tcPr>
            <w:tcW w:w="8504"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C16159" w:rsidP="00272646">
            <w:pPr>
              <w:pStyle w:val="NoSpacing"/>
              <w:rPr>
                <w:rFonts w:asciiTheme="minorHAnsi" w:hAnsiTheme="minorHAnsi"/>
                <w:sz w:val="24"/>
                <w:szCs w:val="24"/>
              </w:rPr>
            </w:pPr>
            <w:r w:rsidRPr="0071340D">
              <w:rPr>
                <w:rFonts w:asciiTheme="minorHAnsi" w:hAnsiTheme="minorHAnsi"/>
                <w:color w:val="000000"/>
                <w:sz w:val="24"/>
                <w:szCs w:val="24"/>
              </w:rPr>
              <w:object w:dxaOrig="6555" w:dyaOrig="1320">
                <v:shape id="_x0000_i1027" type="#_x0000_t75" style="width:322.5pt;height:39pt" o:ole="">
                  <v:imagedata r:id="rId11" o:title="" gain="74473f"/>
                </v:shape>
                <o:OLEObject Type="Embed" ProgID="Word.Picture.8" ShapeID="_x0000_i1027" DrawAspect="Content" ObjectID="_1608838550" r:id="rId12"/>
              </w:object>
            </w:r>
          </w:p>
        </w:tc>
      </w:tr>
      <w:tr w:rsidR="00DE7E4E" w:rsidRPr="0071340D" w:rsidTr="00272646">
        <w:tc>
          <w:tcPr>
            <w:tcW w:w="736"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DE7E4E" w:rsidP="00272646">
            <w:pPr>
              <w:pStyle w:val="NoSpacing"/>
              <w:rPr>
                <w:rFonts w:asciiTheme="minorHAnsi" w:hAnsiTheme="minorHAnsi"/>
                <w:sz w:val="24"/>
                <w:szCs w:val="24"/>
              </w:rPr>
            </w:pPr>
            <w:r w:rsidRPr="0071340D">
              <w:rPr>
                <w:rFonts w:asciiTheme="minorHAnsi" w:hAnsiTheme="minorHAnsi"/>
                <w:sz w:val="24"/>
                <w:szCs w:val="24"/>
              </w:rPr>
              <w:t>C)</w:t>
            </w:r>
          </w:p>
        </w:tc>
        <w:tc>
          <w:tcPr>
            <w:tcW w:w="8504"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C16159" w:rsidP="00272646">
            <w:pPr>
              <w:pStyle w:val="NoSpacing"/>
              <w:rPr>
                <w:rFonts w:asciiTheme="minorHAnsi" w:hAnsiTheme="minorHAnsi"/>
                <w:sz w:val="24"/>
                <w:szCs w:val="24"/>
              </w:rPr>
            </w:pPr>
            <w:r w:rsidRPr="0071340D">
              <w:rPr>
                <w:rFonts w:asciiTheme="minorHAnsi" w:hAnsiTheme="minorHAnsi"/>
                <w:color w:val="000000"/>
                <w:sz w:val="24"/>
                <w:szCs w:val="24"/>
              </w:rPr>
              <w:object w:dxaOrig="6555" w:dyaOrig="1320">
                <v:shape id="_x0000_i1028" type="#_x0000_t75" style="width:322.5pt;height:42.75pt" o:ole="">
                  <v:imagedata r:id="rId13" o:title="" gain="74473f"/>
                </v:shape>
                <o:OLEObject Type="Embed" ProgID="Word.Picture.8" ShapeID="_x0000_i1028" DrawAspect="Content" ObjectID="_1608838551" r:id="rId14"/>
              </w:object>
            </w:r>
          </w:p>
        </w:tc>
      </w:tr>
      <w:tr w:rsidR="00DE7E4E" w:rsidRPr="0071340D" w:rsidTr="00272646">
        <w:tc>
          <w:tcPr>
            <w:tcW w:w="736"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DE7E4E" w:rsidP="00272646">
            <w:pPr>
              <w:pStyle w:val="NoSpacing"/>
              <w:rPr>
                <w:rFonts w:asciiTheme="minorHAnsi" w:hAnsiTheme="minorHAnsi"/>
                <w:sz w:val="24"/>
                <w:szCs w:val="24"/>
              </w:rPr>
            </w:pPr>
            <w:r w:rsidRPr="0071340D">
              <w:rPr>
                <w:rFonts w:asciiTheme="minorHAnsi" w:hAnsiTheme="minorHAnsi"/>
                <w:sz w:val="24"/>
                <w:szCs w:val="24"/>
              </w:rPr>
              <w:t>D)</w:t>
            </w:r>
          </w:p>
        </w:tc>
        <w:tc>
          <w:tcPr>
            <w:tcW w:w="8504" w:type="dxa"/>
            <w:tcBorders>
              <w:top w:val="single" w:sz="6" w:space="0" w:color="FFFFFF"/>
              <w:left w:val="single" w:sz="6" w:space="0" w:color="FFFFFF"/>
              <w:bottom w:val="single" w:sz="6" w:space="0" w:color="FFFFFF"/>
              <w:right w:val="single" w:sz="6" w:space="0" w:color="FFFFFF"/>
            </w:tcBorders>
          </w:tcPr>
          <w:p w:rsidR="00DE7E4E" w:rsidRPr="0071340D" w:rsidRDefault="00DE7E4E" w:rsidP="00272646">
            <w:pPr>
              <w:pStyle w:val="NoSpacing"/>
              <w:rPr>
                <w:rFonts w:asciiTheme="minorHAnsi" w:hAnsiTheme="minorHAnsi"/>
                <w:sz w:val="24"/>
                <w:szCs w:val="24"/>
              </w:rPr>
            </w:pPr>
          </w:p>
          <w:p w:rsidR="00DE7E4E" w:rsidRPr="0071340D" w:rsidRDefault="00C16159" w:rsidP="00272646">
            <w:pPr>
              <w:pStyle w:val="NoSpacing"/>
              <w:rPr>
                <w:rFonts w:asciiTheme="minorHAnsi" w:hAnsiTheme="minorHAnsi"/>
                <w:sz w:val="24"/>
                <w:szCs w:val="24"/>
              </w:rPr>
            </w:pPr>
            <w:r w:rsidRPr="0071340D">
              <w:rPr>
                <w:rFonts w:asciiTheme="minorHAnsi" w:hAnsiTheme="minorHAnsi"/>
                <w:color w:val="000000"/>
                <w:sz w:val="24"/>
                <w:szCs w:val="24"/>
              </w:rPr>
              <w:object w:dxaOrig="6555" w:dyaOrig="1320">
                <v:shape id="_x0000_i1029" type="#_x0000_t75" style="width:322.5pt;height:42pt" o:ole="">
                  <v:imagedata r:id="rId15" o:title="" gain="74473f"/>
                </v:shape>
                <o:OLEObject Type="Embed" ProgID="Word.Picture.8" ShapeID="_x0000_i1029" DrawAspect="Content" ObjectID="_1608838552" r:id="rId16"/>
              </w:object>
            </w:r>
          </w:p>
        </w:tc>
      </w:tr>
    </w:tbl>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C16159" w:rsidRDefault="00C16159" w:rsidP="00C16159">
      <w:pPr>
        <w:pStyle w:val="NoSpacing"/>
        <w:rPr>
          <w:rFonts w:asciiTheme="minorHAnsi" w:hAnsiTheme="minorHAnsi"/>
          <w:sz w:val="24"/>
          <w:szCs w:val="24"/>
        </w:rPr>
      </w:pPr>
    </w:p>
    <w:p w:rsidR="0071340D" w:rsidRPr="0071340D" w:rsidRDefault="0071340D" w:rsidP="0071340D">
      <w:pPr>
        <w:pStyle w:val="NoSpacing"/>
        <w:numPr>
          <w:ilvl w:val="0"/>
          <w:numId w:val="1"/>
        </w:numPr>
        <w:rPr>
          <w:rFonts w:asciiTheme="minorHAnsi" w:hAnsiTheme="minorHAnsi"/>
          <w:color w:val="090909"/>
          <w:sz w:val="24"/>
          <w:szCs w:val="24"/>
        </w:rPr>
      </w:pPr>
      <w:r w:rsidRPr="0071340D">
        <w:rPr>
          <w:rFonts w:asciiTheme="minorHAnsi" w:hAnsiTheme="minorHAnsi"/>
          <w:color w:val="060606"/>
          <w:sz w:val="24"/>
          <w:szCs w:val="24"/>
        </w:rPr>
        <w:lastRenderedPageBreak/>
        <w:t xml:space="preserve">The following diagram </w:t>
      </w:r>
      <w:r w:rsidRPr="0071340D">
        <w:rPr>
          <w:rFonts w:asciiTheme="minorHAnsi" w:hAnsiTheme="minorHAnsi"/>
          <w:color w:val="090909"/>
          <w:sz w:val="24"/>
          <w:szCs w:val="24"/>
        </w:rPr>
        <w:t xml:space="preserve">shows a bar magnet and four compasses. </w:t>
      </w:r>
    </w:p>
    <w:p w:rsidR="0071340D" w:rsidRPr="0071340D" w:rsidRDefault="00E15BB5" w:rsidP="0071340D">
      <w:pPr>
        <w:pStyle w:val="NoSpacing"/>
        <w:rPr>
          <w:rFonts w:asciiTheme="minorHAnsi" w:hAnsiTheme="minorHAnsi"/>
          <w:color w:val="090909"/>
          <w:sz w:val="24"/>
          <w:szCs w:val="24"/>
        </w:rPr>
      </w:pPr>
      <w:r w:rsidRPr="0071340D">
        <w:rPr>
          <w:rFonts w:asciiTheme="minorHAnsi" w:hAnsiTheme="minorHAnsi"/>
          <w:noProof/>
          <w:color w:val="090909"/>
          <w:sz w:val="24"/>
          <w:szCs w:val="24"/>
          <w:lang w:val="en-CA" w:eastAsia="en-CA"/>
        </w:rPr>
        <w:drawing>
          <wp:anchor distT="0" distB="0" distL="114300" distR="114300" simplePos="0" relativeHeight="251701248" behindDoc="1" locked="0" layoutInCell="1" allowOverlap="1" wp14:anchorId="55437F6D" wp14:editId="197C58BC">
            <wp:simplePos x="0" y="0"/>
            <wp:positionH relativeFrom="column">
              <wp:posOffset>0</wp:posOffset>
            </wp:positionH>
            <wp:positionV relativeFrom="paragraph">
              <wp:posOffset>15875</wp:posOffset>
            </wp:positionV>
            <wp:extent cx="4152900" cy="1724025"/>
            <wp:effectExtent l="0" t="0" r="0" b="9525"/>
            <wp:wrapThrough wrapText="bothSides">
              <wp:wrapPolygon edited="0">
                <wp:start x="0" y="0"/>
                <wp:lineTo x="0" y="21481"/>
                <wp:lineTo x="21501" y="21481"/>
                <wp:lineTo x="2150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41529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E15BB5" w:rsidRDefault="00E15BB5" w:rsidP="0071340D">
      <w:pPr>
        <w:pStyle w:val="NoSpacing"/>
        <w:rPr>
          <w:rFonts w:asciiTheme="minorHAnsi" w:hAnsiTheme="minorHAnsi"/>
          <w:color w:val="090909"/>
          <w:sz w:val="24"/>
          <w:szCs w:val="24"/>
        </w:rPr>
      </w:pPr>
    </w:p>
    <w:p w:rsidR="00081E66" w:rsidRDefault="0071340D" w:rsidP="0071340D">
      <w:pPr>
        <w:pStyle w:val="NoSpacing"/>
        <w:rPr>
          <w:rFonts w:asciiTheme="minorHAnsi" w:hAnsiTheme="minorHAnsi"/>
          <w:color w:val="090909"/>
          <w:sz w:val="24"/>
          <w:szCs w:val="24"/>
        </w:rPr>
      </w:pPr>
      <w:r w:rsidRPr="0071340D">
        <w:rPr>
          <w:rFonts w:asciiTheme="minorHAnsi" w:hAnsiTheme="minorHAnsi"/>
          <w:color w:val="090909"/>
          <w:sz w:val="24"/>
          <w:szCs w:val="24"/>
        </w:rPr>
        <w:tab/>
      </w:r>
    </w:p>
    <w:p w:rsidR="0071340D" w:rsidRPr="0071340D" w:rsidRDefault="0071340D" w:rsidP="0071340D">
      <w:pPr>
        <w:pStyle w:val="NoSpacing"/>
        <w:rPr>
          <w:rFonts w:asciiTheme="minorHAnsi" w:hAnsiTheme="minorHAnsi"/>
          <w:color w:val="090909"/>
          <w:sz w:val="24"/>
          <w:szCs w:val="24"/>
        </w:rPr>
      </w:pPr>
      <w:r w:rsidRPr="0071340D">
        <w:rPr>
          <w:rFonts w:asciiTheme="minorHAnsi" w:hAnsiTheme="minorHAnsi"/>
          <w:color w:val="090909"/>
          <w:sz w:val="24"/>
          <w:szCs w:val="24"/>
        </w:rPr>
        <w:t xml:space="preserve">Which compass shows the needle pointing in the correct direction? </w:t>
      </w:r>
    </w:p>
    <w:p w:rsidR="0071340D" w:rsidRPr="0071340D" w:rsidRDefault="0071340D" w:rsidP="0071340D">
      <w:pPr>
        <w:pStyle w:val="NoSpacing"/>
        <w:numPr>
          <w:ilvl w:val="0"/>
          <w:numId w:val="2"/>
        </w:numPr>
        <w:rPr>
          <w:rFonts w:asciiTheme="minorHAnsi" w:hAnsiTheme="minorHAnsi"/>
          <w:color w:val="090909"/>
          <w:sz w:val="24"/>
          <w:szCs w:val="24"/>
        </w:rPr>
      </w:pPr>
      <w:r w:rsidRPr="0071340D">
        <w:rPr>
          <w:rFonts w:asciiTheme="minorHAnsi" w:hAnsiTheme="minorHAnsi"/>
          <w:color w:val="090909"/>
          <w:sz w:val="24"/>
          <w:szCs w:val="24"/>
        </w:rPr>
        <w:t xml:space="preserve">Compass 1   </w:t>
      </w:r>
      <w:r w:rsidR="00E15BB5">
        <w:rPr>
          <w:rFonts w:asciiTheme="minorHAnsi" w:hAnsiTheme="minorHAnsi"/>
          <w:color w:val="090909"/>
          <w:sz w:val="24"/>
          <w:szCs w:val="24"/>
        </w:rPr>
        <w:tab/>
      </w:r>
      <w:r w:rsidRPr="0071340D">
        <w:rPr>
          <w:rFonts w:asciiTheme="minorHAnsi" w:hAnsiTheme="minorHAnsi"/>
          <w:color w:val="090909"/>
          <w:sz w:val="24"/>
          <w:szCs w:val="24"/>
        </w:rPr>
        <w:t xml:space="preserve"> </w:t>
      </w:r>
      <w:r w:rsidR="00E15BB5">
        <w:rPr>
          <w:rFonts w:asciiTheme="minorHAnsi" w:hAnsiTheme="minorHAnsi"/>
          <w:color w:val="090909"/>
          <w:sz w:val="24"/>
          <w:szCs w:val="24"/>
        </w:rPr>
        <w:tab/>
      </w:r>
      <w:r w:rsidRPr="0071340D">
        <w:rPr>
          <w:rFonts w:asciiTheme="minorHAnsi" w:hAnsiTheme="minorHAnsi"/>
          <w:color w:val="090909"/>
          <w:sz w:val="24"/>
          <w:szCs w:val="24"/>
        </w:rPr>
        <w:t xml:space="preserve">B) Compass 2      </w:t>
      </w:r>
      <w:r w:rsidR="00E15BB5">
        <w:rPr>
          <w:rFonts w:asciiTheme="minorHAnsi" w:hAnsiTheme="minorHAnsi"/>
          <w:color w:val="090909"/>
          <w:sz w:val="24"/>
          <w:szCs w:val="24"/>
        </w:rPr>
        <w:tab/>
      </w:r>
      <w:r w:rsidRPr="0071340D">
        <w:rPr>
          <w:rFonts w:asciiTheme="minorHAnsi" w:hAnsiTheme="minorHAnsi"/>
          <w:color w:val="090909"/>
          <w:sz w:val="24"/>
          <w:szCs w:val="24"/>
        </w:rPr>
        <w:t xml:space="preserve">C) Compass 3     </w:t>
      </w:r>
      <w:r w:rsidR="00E15BB5">
        <w:rPr>
          <w:rFonts w:asciiTheme="minorHAnsi" w:hAnsiTheme="minorHAnsi"/>
          <w:color w:val="090909"/>
          <w:sz w:val="24"/>
          <w:szCs w:val="24"/>
        </w:rPr>
        <w:tab/>
      </w:r>
      <w:r w:rsidR="00E15BB5">
        <w:rPr>
          <w:rFonts w:asciiTheme="minorHAnsi" w:hAnsiTheme="minorHAnsi"/>
          <w:color w:val="090909"/>
          <w:sz w:val="24"/>
          <w:szCs w:val="24"/>
        </w:rPr>
        <w:tab/>
      </w:r>
      <w:r w:rsidRPr="0071340D">
        <w:rPr>
          <w:rFonts w:asciiTheme="minorHAnsi" w:hAnsiTheme="minorHAnsi"/>
          <w:color w:val="090909"/>
          <w:sz w:val="24"/>
          <w:szCs w:val="24"/>
        </w:rPr>
        <w:t>D) Compass 4</w:t>
      </w:r>
    </w:p>
    <w:p w:rsidR="0071340D" w:rsidRDefault="0071340D" w:rsidP="00E15BB5">
      <w:pPr>
        <w:pStyle w:val="NoSpacing"/>
        <w:rPr>
          <w:rFonts w:asciiTheme="minorHAnsi" w:hAnsiTheme="minorHAnsi"/>
          <w:sz w:val="24"/>
          <w:szCs w:val="24"/>
        </w:rPr>
      </w:pPr>
    </w:p>
    <w:p w:rsidR="0071340D" w:rsidRPr="0071340D" w:rsidRDefault="007C5252" w:rsidP="0071340D">
      <w:pPr>
        <w:pStyle w:val="NoSpacing"/>
        <w:numPr>
          <w:ilvl w:val="0"/>
          <w:numId w:val="1"/>
        </w:numPr>
        <w:rPr>
          <w:rFonts w:asciiTheme="minorHAnsi" w:hAnsiTheme="minorHAnsi"/>
          <w:sz w:val="24"/>
          <w:szCs w:val="24"/>
        </w:rPr>
      </w:pPr>
      <w:r w:rsidRPr="0071340D">
        <w:rPr>
          <w:rFonts w:asciiTheme="minorHAnsi" w:hAnsiTheme="minorHAnsi"/>
          <w:noProof/>
          <w:sz w:val="24"/>
          <w:szCs w:val="24"/>
          <w:lang w:val="en-CA" w:eastAsia="en-CA"/>
        </w:rPr>
        <w:drawing>
          <wp:anchor distT="0" distB="0" distL="114300" distR="114300" simplePos="0" relativeHeight="251684864" behindDoc="1" locked="0" layoutInCell="1" allowOverlap="1" wp14:anchorId="51D964BF" wp14:editId="1BFAD89E">
            <wp:simplePos x="0" y="0"/>
            <wp:positionH relativeFrom="column">
              <wp:posOffset>2171700</wp:posOffset>
            </wp:positionH>
            <wp:positionV relativeFrom="paragraph">
              <wp:posOffset>238125</wp:posOffset>
            </wp:positionV>
            <wp:extent cx="990600" cy="723900"/>
            <wp:effectExtent l="0" t="0" r="0" b="0"/>
            <wp:wrapThrough wrapText="bothSides">
              <wp:wrapPolygon edited="0">
                <wp:start x="0" y="0"/>
                <wp:lineTo x="0" y="21032"/>
                <wp:lineTo x="21185" y="21032"/>
                <wp:lineTo x="21185" y="0"/>
                <wp:lineTo x="0" y="0"/>
              </wp:wrapPolygon>
            </wp:wrapThrough>
            <wp:docPr id="1" name="Picture 1" descr="http://s2.hubimg.com/u/766745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hubimg.com/u/766745_f2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40D" w:rsidRPr="0071340D">
        <w:rPr>
          <w:rFonts w:asciiTheme="minorHAnsi" w:hAnsiTheme="minorHAnsi"/>
          <w:sz w:val="24"/>
          <w:szCs w:val="24"/>
        </w:rPr>
        <w:t>Static electricity can make hair stand up straight in the air as shown in the picture below.</w:t>
      </w:r>
    </w:p>
    <w:p w:rsidR="0071340D" w:rsidRPr="0071340D" w:rsidRDefault="0071340D" w:rsidP="0071340D">
      <w:pPr>
        <w:pStyle w:val="NoSpacing"/>
        <w:rPr>
          <w:rFonts w:asciiTheme="minorHAnsi" w:hAnsiTheme="minorHAnsi"/>
          <w:sz w:val="24"/>
          <w:szCs w:val="24"/>
        </w:rPr>
      </w:pPr>
    </w:p>
    <w:p w:rsidR="0071340D" w:rsidRPr="0071340D" w:rsidRDefault="0071340D" w:rsidP="0071340D">
      <w:pPr>
        <w:pStyle w:val="NoSpacing"/>
        <w:rPr>
          <w:rFonts w:asciiTheme="minorHAnsi" w:hAnsiTheme="minorHAnsi"/>
          <w:sz w:val="24"/>
          <w:szCs w:val="24"/>
        </w:rPr>
      </w:pPr>
    </w:p>
    <w:p w:rsidR="0071340D" w:rsidRPr="0071340D" w:rsidRDefault="0071340D" w:rsidP="0071340D">
      <w:pPr>
        <w:pStyle w:val="NoSpacing"/>
        <w:rPr>
          <w:rFonts w:asciiTheme="minorHAnsi" w:hAnsiTheme="minorHAnsi"/>
          <w:sz w:val="24"/>
          <w:szCs w:val="24"/>
        </w:rPr>
      </w:pPr>
    </w:p>
    <w:p w:rsidR="007C5252" w:rsidRDefault="007C5252" w:rsidP="007C5252">
      <w:pPr>
        <w:pStyle w:val="NoSpacing"/>
        <w:rPr>
          <w:rFonts w:asciiTheme="minorHAnsi" w:hAnsiTheme="minorHAnsi"/>
          <w:sz w:val="24"/>
          <w:szCs w:val="24"/>
        </w:rPr>
      </w:pPr>
    </w:p>
    <w:p w:rsidR="00644EC7" w:rsidRDefault="00644EC7" w:rsidP="007C5252">
      <w:pPr>
        <w:pStyle w:val="NoSpacing"/>
        <w:ind w:left="12" w:firstLine="708"/>
        <w:rPr>
          <w:rFonts w:asciiTheme="minorHAnsi" w:hAnsiTheme="minorHAnsi"/>
          <w:sz w:val="24"/>
          <w:szCs w:val="24"/>
        </w:rPr>
      </w:pPr>
    </w:p>
    <w:p w:rsidR="0071340D" w:rsidRPr="0071340D" w:rsidRDefault="0071340D" w:rsidP="007C5252">
      <w:pPr>
        <w:pStyle w:val="NoSpacing"/>
        <w:ind w:left="12" w:firstLine="708"/>
        <w:rPr>
          <w:rFonts w:asciiTheme="minorHAnsi" w:hAnsiTheme="minorHAnsi"/>
          <w:sz w:val="24"/>
          <w:szCs w:val="24"/>
        </w:rPr>
      </w:pPr>
      <w:r w:rsidRPr="0071340D">
        <w:rPr>
          <w:rFonts w:asciiTheme="minorHAnsi" w:hAnsiTheme="minorHAnsi"/>
          <w:sz w:val="24"/>
          <w:szCs w:val="24"/>
        </w:rPr>
        <w:t>Which statement explains the behavior of hair in this situation?</w:t>
      </w:r>
    </w:p>
    <w:p w:rsidR="0071340D" w:rsidRPr="0071340D" w:rsidRDefault="0071340D" w:rsidP="0071340D">
      <w:pPr>
        <w:pStyle w:val="NoSpacing"/>
        <w:numPr>
          <w:ilvl w:val="0"/>
          <w:numId w:val="6"/>
        </w:numPr>
        <w:rPr>
          <w:rFonts w:asciiTheme="minorHAnsi" w:hAnsiTheme="minorHAnsi"/>
          <w:sz w:val="24"/>
          <w:szCs w:val="24"/>
        </w:rPr>
      </w:pPr>
      <w:r w:rsidRPr="0071340D">
        <w:rPr>
          <w:rFonts w:asciiTheme="minorHAnsi" w:hAnsiTheme="minorHAnsi"/>
          <w:sz w:val="24"/>
          <w:szCs w:val="24"/>
        </w:rPr>
        <w:t>The strands of hair have opposite charges and therefore repel one another.</w:t>
      </w:r>
    </w:p>
    <w:p w:rsidR="0071340D" w:rsidRPr="0071340D" w:rsidRDefault="0071340D" w:rsidP="0071340D">
      <w:pPr>
        <w:pStyle w:val="NoSpacing"/>
        <w:numPr>
          <w:ilvl w:val="0"/>
          <w:numId w:val="6"/>
        </w:numPr>
        <w:rPr>
          <w:rFonts w:asciiTheme="minorHAnsi" w:hAnsiTheme="minorHAnsi"/>
          <w:sz w:val="24"/>
          <w:szCs w:val="24"/>
        </w:rPr>
      </w:pPr>
      <w:r w:rsidRPr="0071340D">
        <w:rPr>
          <w:rFonts w:asciiTheme="minorHAnsi" w:hAnsiTheme="minorHAnsi"/>
          <w:sz w:val="24"/>
          <w:szCs w:val="24"/>
        </w:rPr>
        <w:t>The strands of hair and the air have opposite charges, so the hair is attracted by the air.</w:t>
      </w:r>
    </w:p>
    <w:p w:rsidR="0071340D" w:rsidRPr="0071340D" w:rsidRDefault="0071340D" w:rsidP="0071340D">
      <w:pPr>
        <w:pStyle w:val="NoSpacing"/>
        <w:numPr>
          <w:ilvl w:val="0"/>
          <w:numId w:val="6"/>
        </w:numPr>
        <w:rPr>
          <w:rFonts w:asciiTheme="minorHAnsi" w:hAnsiTheme="minorHAnsi"/>
          <w:sz w:val="24"/>
          <w:szCs w:val="24"/>
        </w:rPr>
      </w:pPr>
      <w:r w:rsidRPr="0071340D">
        <w:rPr>
          <w:rFonts w:asciiTheme="minorHAnsi" w:hAnsiTheme="minorHAnsi"/>
          <w:sz w:val="24"/>
          <w:szCs w:val="24"/>
        </w:rPr>
        <w:t>The strands of hair have like charges and therefore repel one another.</w:t>
      </w:r>
    </w:p>
    <w:p w:rsidR="0071340D" w:rsidRDefault="0071340D" w:rsidP="0071340D">
      <w:pPr>
        <w:pStyle w:val="NoSpacing"/>
        <w:numPr>
          <w:ilvl w:val="0"/>
          <w:numId w:val="6"/>
        </w:numPr>
        <w:rPr>
          <w:rFonts w:asciiTheme="minorHAnsi" w:hAnsiTheme="minorHAnsi"/>
          <w:sz w:val="24"/>
          <w:szCs w:val="24"/>
        </w:rPr>
      </w:pPr>
      <w:r w:rsidRPr="0071340D">
        <w:rPr>
          <w:rFonts w:asciiTheme="minorHAnsi" w:hAnsiTheme="minorHAnsi"/>
          <w:sz w:val="24"/>
          <w:szCs w:val="24"/>
        </w:rPr>
        <w:t>The strands of hair and the air have like charges, so the hair is attracted by the air.</w:t>
      </w:r>
    </w:p>
    <w:p w:rsidR="002930E1" w:rsidRDefault="002930E1" w:rsidP="00E15BB5">
      <w:pPr>
        <w:pStyle w:val="NoSpacing"/>
        <w:rPr>
          <w:rFonts w:asciiTheme="minorHAnsi" w:hAnsiTheme="minorHAnsi"/>
          <w:sz w:val="24"/>
          <w:szCs w:val="24"/>
        </w:rPr>
      </w:pPr>
    </w:p>
    <w:p w:rsidR="007C5252" w:rsidRPr="0071340D" w:rsidRDefault="007C5252" w:rsidP="007C5252">
      <w:pPr>
        <w:pStyle w:val="NoSpacing"/>
        <w:numPr>
          <w:ilvl w:val="0"/>
          <w:numId w:val="1"/>
        </w:numPr>
        <w:rPr>
          <w:rFonts w:asciiTheme="minorHAnsi" w:hAnsiTheme="minorHAnsi"/>
          <w:color w:val="000000"/>
          <w:sz w:val="24"/>
          <w:szCs w:val="24"/>
        </w:rPr>
      </w:pPr>
      <w:r w:rsidRPr="0071340D">
        <w:rPr>
          <w:rFonts w:asciiTheme="minorHAnsi" w:hAnsiTheme="minorHAnsi"/>
          <w:color w:val="000000"/>
          <w:sz w:val="24"/>
          <w:szCs w:val="24"/>
        </w:rPr>
        <w:t>Which of the following diagrams correctly shows the direction of the magnetic field lines?</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8504"/>
      </w:tblGrid>
      <w:tr w:rsidR="007C5252" w:rsidRPr="0071340D" w:rsidTr="00B51128">
        <w:tc>
          <w:tcPr>
            <w:tcW w:w="736" w:type="dxa"/>
            <w:tcBorders>
              <w:top w:val="single" w:sz="6" w:space="0" w:color="FFFFFF"/>
              <w:left w:val="single" w:sz="6" w:space="0" w:color="FFFFFF"/>
              <w:bottom w:val="single" w:sz="6" w:space="0" w:color="FFFFFF"/>
              <w:right w:val="single" w:sz="6" w:space="0" w:color="FFFFFF"/>
            </w:tcBorders>
          </w:tcPr>
          <w:p w:rsidR="007C5252" w:rsidRPr="0071340D" w:rsidRDefault="007C5252" w:rsidP="00B51128">
            <w:pPr>
              <w:pStyle w:val="NoSpacing"/>
              <w:rPr>
                <w:rFonts w:asciiTheme="minorHAnsi" w:hAnsiTheme="minorHAnsi"/>
                <w:sz w:val="24"/>
                <w:szCs w:val="24"/>
              </w:rPr>
            </w:pPr>
          </w:p>
          <w:p w:rsidR="007C5252" w:rsidRPr="0071340D" w:rsidRDefault="007C5252" w:rsidP="00B51128">
            <w:pPr>
              <w:pStyle w:val="NoSpacing"/>
              <w:rPr>
                <w:rFonts w:asciiTheme="minorHAnsi" w:hAnsiTheme="minorHAnsi"/>
                <w:sz w:val="24"/>
                <w:szCs w:val="24"/>
              </w:rPr>
            </w:pPr>
            <w:r w:rsidRPr="0071340D">
              <w:rPr>
                <w:rFonts w:asciiTheme="minorHAnsi" w:hAnsiTheme="minorHAnsi"/>
                <w:sz w:val="24"/>
                <w:szCs w:val="24"/>
              </w:rPr>
              <w:t>A)</w:t>
            </w:r>
          </w:p>
        </w:tc>
        <w:tc>
          <w:tcPr>
            <w:tcW w:w="8504" w:type="dxa"/>
            <w:tcBorders>
              <w:top w:val="single" w:sz="6" w:space="0" w:color="FFFFFF"/>
              <w:left w:val="single" w:sz="6" w:space="0" w:color="FFFFFF"/>
              <w:bottom w:val="single" w:sz="6" w:space="0" w:color="FFFFFF"/>
              <w:right w:val="single" w:sz="6" w:space="0" w:color="FFFFFF"/>
            </w:tcBorders>
          </w:tcPr>
          <w:p w:rsidR="007C5252" w:rsidRPr="0071340D" w:rsidRDefault="007C5252" w:rsidP="00B51128">
            <w:pPr>
              <w:pStyle w:val="NoSpacing"/>
              <w:rPr>
                <w:rFonts w:asciiTheme="minorHAnsi" w:hAnsiTheme="minorHAnsi"/>
                <w:sz w:val="24"/>
                <w:szCs w:val="24"/>
              </w:rPr>
            </w:pPr>
          </w:p>
          <w:p w:rsidR="007C5252" w:rsidRPr="0071340D" w:rsidRDefault="007C5252" w:rsidP="00B51128">
            <w:pPr>
              <w:pStyle w:val="NoSpacing"/>
              <w:rPr>
                <w:rFonts w:asciiTheme="minorHAnsi" w:hAnsiTheme="minorHAnsi"/>
                <w:sz w:val="24"/>
                <w:szCs w:val="24"/>
              </w:rPr>
            </w:pPr>
            <w:r w:rsidRPr="0071340D">
              <w:rPr>
                <w:rFonts w:asciiTheme="minorHAnsi" w:hAnsiTheme="minorHAnsi"/>
                <w:noProof/>
                <w:sz w:val="24"/>
                <w:szCs w:val="24"/>
                <w:lang w:val="en-CA" w:eastAsia="en-CA"/>
              </w:rPr>
              <w:drawing>
                <wp:inline distT="0" distB="0" distL="0" distR="0" wp14:anchorId="7168284A" wp14:editId="43DE9CEA">
                  <wp:extent cx="3200400" cy="676275"/>
                  <wp:effectExtent l="0" t="0" r="0" b="9525"/>
                  <wp:docPr id="6" name="Picture 6" descr="Numériser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ériser03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676275"/>
                          </a:xfrm>
                          <a:prstGeom prst="rect">
                            <a:avLst/>
                          </a:prstGeom>
                          <a:noFill/>
                          <a:ln>
                            <a:noFill/>
                          </a:ln>
                        </pic:spPr>
                      </pic:pic>
                    </a:graphicData>
                  </a:graphic>
                </wp:inline>
              </w:drawing>
            </w:r>
          </w:p>
        </w:tc>
      </w:tr>
      <w:tr w:rsidR="007C5252" w:rsidRPr="0071340D" w:rsidTr="00B51128">
        <w:tc>
          <w:tcPr>
            <w:tcW w:w="736" w:type="dxa"/>
            <w:tcBorders>
              <w:top w:val="single" w:sz="6" w:space="0" w:color="FFFFFF"/>
              <w:left w:val="single" w:sz="6" w:space="0" w:color="FFFFFF"/>
              <w:bottom w:val="single" w:sz="6" w:space="0" w:color="FFFFFF"/>
              <w:right w:val="single" w:sz="6" w:space="0" w:color="FFFFFF"/>
            </w:tcBorders>
          </w:tcPr>
          <w:p w:rsidR="007C5252" w:rsidRPr="0071340D" w:rsidRDefault="007C5252" w:rsidP="00B51128">
            <w:pPr>
              <w:pStyle w:val="NoSpacing"/>
              <w:rPr>
                <w:rFonts w:asciiTheme="minorHAnsi" w:hAnsiTheme="minorHAnsi"/>
                <w:sz w:val="24"/>
                <w:szCs w:val="24"/>
              </w:rPr>
            </w:pPr>
          </w:p>
          <w:p w:rsidR="007C5252" w:rsidRPr="0071340D" w:rsidRDefault="007C5252" w:rsidP="00B51128">
            <w:pPr>
              <w:pStyle w:val="NoSpacing"/>
              <w:rPr>
                <w:rFonts w:asciiTheme="minorHAnsi" w:hAnsiTheme="minorHAnsi"/>
                <w:sz w:val="24"/>
                <w:szCs w:val="24"/>
              </w:rPr>
            </w:pPr>
            <w:r w:rsidRPr="0071340D">
              <w:rPr>
                <w:rFonts w:asciiTheme="minorHAnsi" w:hAnsiTheme="minorHAnsi"/>
                <w:sz w:val="24"/>
                <w:szCs w:val="24"/>
              </w:rPr>
              <w:t>B)</w:t>
            </w:r>
          </w:p>
        </w:tc>
        <w:tc>
          <w:tcPr>
            <w:tcW w:w="8504" w:type="dxa"/>
            <w:tcBorders>
              <w:top w:val="single" w:sz="6" w:space="0" w:color="FFFFFF"/>
              <w:left w:val="single" w:sz="6" w:space="0" w:color="FFFFFF"/>
              <w:bottom w:val="single" w:sz="6" w:space="0" w:color="FFFFFF"/>
              <w:right w:val="single" w:sz="6" w:space="0" w:color="FFFFFF"/>
            </w:tcBorders>
          </w:tcPr>
          <w:p w:rsidR="007C5252" w:rsidRPr="0071340D" w:rsidRDefault="007C5252" w:rsidP="00B51128">
            <w:pPr>
              <w:pStyle w:val="NoSpacing"/>
              <w:rPr>
                <w:rFonts w:asciiTheme="minorHAnsi" w:hAnsiTheme="minorHAnsi"/>
                <w:sz w:val="24"/>
                <w:szCs w:val="24"/>
              </w:rPr>
            </w:pPr>
          </w:p>
          <w:p w:rsidR="007C5252" w:rsidRPr="0071340D" w:rsidRDefault="007C5252" w:rsidP="00B51128">
            <w:pPr>
              <w:pStyle w:val="NoSpacing"/>
              <w:rPr>
                <w:rFonts w:asciiTheme="minorHAnsi" w:hAnsiTheme="minorHAnsi"/>
                <w:sz w:val="24"/>
                <w:szCs w:val="24"/>
              </w:rPr>
            </w:pPr>
            <w:r w:rsidRPr="0071340D">
              <w:rPr>
                <w:rFonts w:asciiTheme="minorHAnsi" w:hAnsiTheme="minorHAnsi"/>
                <w:noProof/>
                <w:sz w:val="24"/>
                <w:szCs w:val="24"/>
                <w:lang w:val="en-CA" w:eastAsia="en-CA"/>
              </w:rPr>
              <w:drawing>
                <wp:inline distT="0" distB="0" distL="0" distR="0" wp14:anchorId="4E36846A" wp14:editId="1C82B452">
                  <wp:extent cx="3190875" cy="647700"/>
                  <wp:effectExtent l="0" t="0" r="9525" b="0"/>
                  <wp:docPr id="5" name="Picture 5" descr="Numériser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ériser03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647700"/>
                          </a:xfrm>
                          <a:prstGeom prst="rect">
                            <a:avLst/>
                          </a:prstGeom>
                          <a:noFill/>
                          <a:ln>
                            <a:noFill/>
                          </a:ln>
                        </pic:spPr>
                      </pic:pic>
                    </a:graphicData>
                  </a:graphic>
                </wp:inline>
              </w:drawing>
            </w:r>
          </w:p>
        </w:tc>
      </w:tr>
      <w:tr w:rsidR="007C5252" w:rsidRPr="0071340D" w:rsidTr="00B51128">
        <w:tc>
          <w:tcPr>
            <w:tcW w:w="736" w:type="dxa"/>
            <w:tcBorders>
              <w:top w:val="single" w:sz="6" w:space="0" w:color="FFFFFF"/>
              <w:left w:val="single" w:sz="6" w:space="0" w:color="FFFFFF"/>
              <w:bottom w:val="single" w:sz="6" w:space="0" w:color="FFFFFF"/>
              <w:right w:val="single" w:sz="6" w:space="0" w:color="FFFFFF"/>
            </w:tcBorders>
          </w:tcPr>
          <w:p w:rsidR="007C5252" w:rsidRDefault="007C5252" w:rsidP="00B51128">
            <w:pPr>
              <w:pStyle w:val="NoSpacing"/>
              <w:rPr>
                <w:rFonts w:asciiTheme="minorHAnsi" w:hAnsiTheme="minorHAnsi"/>
                <w:sz w:val="24"/>
                <w:szCs w:val="24"/>
              </w:rPr>
            </w:pPr>
          </w:p>
          <w:p w:rsidR="00E15BB5" w:rsidRDefault="00644EC7" w:rsidP="00057397">
            <w:pPr>
              <w:pStyle w:val="NoSpacing"/>
              <w:rPr>
                <w:rFonts w:asciiTheme="minorHAnsi" w:hAnsiTheme="minorHAnsi"/>
                <w:sz w:val="24"/>
                <w:szCs w:val="24"/>
              </w:rPr>
            </w:pPr>
            <w:r>
              <w:rPr>
                <w:rFonts w:asciiTheme="minorHAnsi" w:hAnsiTheme="minorHAnsi"/>
                <w:sz w:val="24"/>
                <w:szCs w:val="24"/>
              </w:rPr>
              <w:t>C)</w:t>
            </w:r>
          </w:p>
          <w:p w:rsidR="00E15BB5" w:rsidRDefault="00E15BB5" w:rsidP="00B51128">
            <w:pPr>
              <w:pStyle w:val="NoSpacing"/>
              <w:rPr>
                <w:rFonts w:asciiTheme="minorHAnsi" w:hAnsiTheme="minorHAnsi"/>
                <w:sz w:val="24"/>
                <w:szCs w:val="24"/>
              </w:rPr>
            </w:pPr>
          </w:p>
          <w:p w:rsidR="00E15BB5" w:rsidRDefault="00E15BB5" w:rsidP="00B51128">
            <w:pPr>
              <w:pStyle w:val="NoSpacing"/>
              <w:rPr>
                <w:rFonts w:asciiTheme="minorHAnsi" w:hAnsiTheme="minorHAnsi"/>
                <w:sz w:val="24"/>
                <w:szCs w:val="24"/>
              </w:rPr>
            </w:pPr>
          </w:p>
          <w:p w:rsidR="00E15BB5" w:rsidRPr="0071340D" w:rsidRDefault="00E15BB5" w:rsidP="00B51128">
            <w:pPr>
              <w:pStyle w:val="NoSpacing"/>
              <w:rPr>
                <w:rFonts w:asciiTheme="minorHAnsi" w:hAnsiTheme="minorHAnsi"/>
                <w:sz w:val="24"/>
                <w:szCs w:val="24"/>
              </w:rPr>
            </w:pPr>
          </w:p>
          <w:p w:rsidR="007C5252" w:rsidRPr="0071340D" w:rsidRDefault="007C5252" w:rsidP="00B51128">
            <w:pPr>
              <w:pStyle w:val="NoSpacing"/>
              <w:rPr>
                <w:rFonts w:asciiTheme="minorHAnsi" w:hAnsiTheme="minorHAnsi"/>
                <w:sz w:val="24"/>
                <w:szCs w:val="24"/>
              </w:rPr>
            </w:pPr>
          </w:p>
        </w:tc>
        <w:tc>
          <w:tcPr>
            <w:tcW w:w="8504" w:type="dxa"/>
            <w:tcBorders>
              <w:top w:val="single" w:sz="6" w:space="0" w:color="FFFFFF"/>
              <w:left w:val="single" w:sz="6" w:space="0" w:color="FFFFFF"/>
              <w:bottom w:val="single" w:sz="6" w:space="0" w:color="FFFFFF"/>
              <w:right w:val="single" w:sz="6" w:space="0" w:color="FFFFFF"/>
            </w:tcBorders>
          </w:tcPr>
          <w:p w:rsidR="007C5252" w:rsidRPr="0071340D" w:rsidRDefault="00644EC7" w:rsidP="00B51128">
            <w:pPr>
              <w:pStyle w:val="NoSpacing"/>
              <w:rPr>
                <w:rFonts w:asciiTheme="minorHAnsi" w:hAnsiTheme="minorHAnsi"/>
                <w:sz w:val="24"/>
                <w:szCs w:val="24"/>
              </w:rPr>
            </w:pPr>
            <w:r>
              <w:rPr>
                <w:rFonts w:asciiTheme="minorHAnsi" w:hAnsiTheme="minorHAnsi"/>
                <w:sz w:val="24"/>
                <w:szCs w:val="24"/>
              </w:rPr>
              <w:t xml:space="preserve">                                                                                  D)</w:t>
            </w:r>
          </w:p>
          <w:p w:rsidR="007C5252" w:rsidRPr="0071340D" w:rsidRDefault="00644EC7" w:rsidP="00B51128">
            <w:pPr>
              <w:pStyle w:val="NoSpacing"/>
              <w:rPr>
                <w:rFonts w:asciiTheme="minorHAnsi" w:hAnsiTheme="minorHAnsi"/>
                <w:sz w:val="24"/>
                <w:szCs w:val="24"/>
              </w:rPr>
            </w:pPr>
            <w:r w:rsidRPr="0071340D">
              <w:rPr>
                <w:rFonts w:asciiTheme="minorHAnsi" w:hAnsiTheme="minorHAnsi"/>
                <w:noProof/>
                <w:sz w:val="24"/>
                <w:szCs w:val="24"/>
                <w:lang w:val="en-CA" w:eastAsia="en-CA"/>
              </w:rPr>
              <w:drawing>
                <wp:anchor distT="0" distB="0" distL="114300" distR="114300" simplePos="0" relativeHeight="251702272" behindDoc="1" locked="0" layoutInCell="1" allowOverlap="1" wp14:anchorId="5D4C7126" wp14:editId="589DA3F5">
                  <wp:simplePos x="0" y="0"/>
                  <wp:positionH relativeFrom="column">
                    <wp:posOffset>2771140</wp:posOffset>
                  </wp:positionH>
                  <wp:positionV relativeFrom="paragraph">
                    <wp:posOffset>45085</wp:posOffset>
                  </wp:positionV>
                  <wp:extent cx="2286000" cy="752475"/>
                  <wp:effectExtent l="0" t="0" r="0" b="9525"/>
                  <wp:wrapThrough wrapText="bothSides">
                    <wp:wrapPolygon edited="0">
                      <wp:start x="0" y="0"/>
                      <wp:lineTo x="0" y="21327"/>
                      <wp:lineTo x="21420" y="21327"/>
                      <wp:lineTo x="21420" y="0"/>
                      <wp:lineTo x="0" y="0"/>
                    </wp:wrapPolygon>
                  </wp:wrapThrough>
                  <wp:docPr id="3" name="Picture 3" descr="Numériser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ériser0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252" w:rsidRPr="0071340D">
              <w:rPr>
                <w:rFonts w:asciiTheme="minorHAnsi" w:hAnsiTheme="minorHAnsi"/>
                <w:noProof/>
                <w:sz w:val="24"/>
                <w:szCs w:val="24"/>
                <w:lang w:val="en-CA" w:eastAsia="en-CA"/>
              </w:rPr>
              <w:drawing>
                <wp:inline distT="0" distB="0" distL="0" distR="0" wp14:anchorId="32A7D016" wp14:editId="6AE6ACEA">
                  <wp:extent cx="2466975" cy="1057275"/>
                  <wp:effectExtent l="0" t="0" r="9525" b="9525"/>
                  <wp:docPr id="4" name="Picture 4" descr="Numériser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ériser03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057275"/>
                          </a:xfrm>
                          <a:prstGeom prst="rect">
                            <a:avLst/>
                          </a:prstGeom>
                          <a:noFill/>
                          <a:ln>
                            <a:noFill/>
                          </a:ln>
                        </pic:spPr>
                      </pic:pic>
                    </a:graphicData>
                  </a:graphic>
                </wp:inline>
              </w:drawing>
            </w:r>
          </w:p>
        </w:tc>
      </w:tr>
    </w:tbl>
    <w:p w:rsidR="00C16159" w:rsidRPr="0071340D" w:rsidRDefault="00C16159" w:rsidP="00C16159">
      <w:pPr>
        <w:pStyle w:val="NoSpacing"/>
        <w:numPr>
          <w:ilvl w:val="0"/>
          <w:numId w:val="1"/>
        </w:numPr>
        <w:rPr>
          <w:rFonts w:asciiTheme="minorHAnsi" w:hAnsiTheme="minorHAnsi"/>
          <w:color w:val="000000"/>
          <w:sz w:val="24"/>
          <w:szCs w:val="24"/>
        </w:rPr>
      </w:pPr>
      <w:r w:rsidRPr="0071340D">
        <w:rPr>
          <w:rFonts w:asciiTheme="minorHAnsi" w:hAnsiTheme="minorHAnsi"/>
          <w:color w:val="000000"/>
          <w:sz w:val="24"/>
          <w:szCs w:val="24"/>
        </w:rPr>
        <w:lastRenderedPageBreak/>
        <w:t>The following diagram shows a compass placed over a conducting wire. Electricity is flowing through this wire.</w:t>
      </w:r>
    </w:p>
    <w:bookmarkStart w:id="0" w:name="_MON_1216020192"/>
    <w:bookmarkEnd w:id="0"/>
    <w:bookmarkStart w:id="1" w:name="_MON_1216019944"/>
    <w:bookmarkEnd w:id="1"/>
    <w:p w:rsidR="00C16159" w:rsidRPr="0071340D" w:rsidRDefault="00C16159" w:rsidP="00C16159">
      <w:pPr>
        <w:pStyle w:val="NoSpacing"/>
        <w:rPr>
          <w:rFonts w:asciiTheme="minorHAnsi" w:hAnsiTheme="minorHAnsi"/>
          <w:color w:val="000000"/>
          <w:sz w:val="24"/>
          <w:szCs w:val="24"/>
        </w:rPr>
      </w:pPr>
      <w:r w:rsidRPr="0071340D">
        <w:rPr>
          <w:rFonts w:asciiTheme="minorHAnsi" w:hAnsiTheme="minorHAnsi"/>
          <w:color w:val="000000"/>
          <w:sz w:val="24"/>
          <w:szCs w:val="24"/>
        </w:rPr>
        <w:object w:dxaOrig="6916" w:dyaOrig="2056">
          <v:shape id="_x0000_i1030" type="#_x0000_t75" style="width:270.75pt;height:58.5pt" o:ole="">
            <v:imagedata r:id="rId23" o:title="" gain="79922f"/>
          </v:shape>
          <o:OLEObject Type="Embed" ProgID="Word.Picture.8" ShapeID="_x0000_i1030" DrawAspect="Content" ObjectID="_1608838553" r:id="rId24"/>
        </w:object>
      </w:r>
    </w:p>
    <w:p w:rsidR="00C16159" w:rsidRPr="0071340D" w:rsidRDefault="00C16159" w:rsidP="00C16159">
      <w:pPr>
        <w:pStyle w:val="NoSpacing"/>
        <w:rPr>
          <w:rFonts w:asciiTheme="minorHAnsi" w:hAnsiTheme="minorHAnsi"/>
          <w:color w:val="000000"/>
          <w:sz w:val="24"/>
          <w:szCs w:val="24"/>
        </w:rPr>
      </w:pPr>
      <w:r w:rsidRPr="0071340D">
        <w:rPr>
          <w:rFonts w:asciiTheme="minorHAnsi" w:hAnsiTheme="minorHAnsi"/>
          <w:color w:val="000000"/>
          <w:sz w:val="24"/>
          <w:szCs w:val="24"/>
        </w:rPr>
        <w:t>Which of the following compasses shows the needle pointing in the correct direction for this situation?</w:t>
      </w: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C16159" w:rsidRPr="0071340D" w:rsidTr="00D05ACD">
        <w:tc>
          <w:tcPr>
            <w:tcW w:w="736"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t>A)</w:t>
            </w:r>
          </w:p>
        </w:tc>
        <w:tc>
          <w:tcPr>
            <w:tcW w:w="3883"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bookmarkStart w:id="2" w:name="_MON_1216020354"/>
          <w:bookmarkEnd w:id="2"/>
          <w:bookmarkStart w:id="3" w:name="_MON_1216020195"/>
          <w:bookmarkEnd w:id="3"/>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object w:dxaOrig="1291" w:dyaOrig="1231">
                <v:shape id="_x0000_i1031" type="#_x0000_t75" style="width:64.5pt;height:43.5pt" o:ole="">
                  <v:imagedata r:id="rId25" o:title="" gain="74473f"/>
                </v:shape>
                <o:OLEObject Type="Embed" ProgID="Word.Picture.8" ShapeID="_x0000_i1031" DrawAspect="Content" ObjectID="_1608838554" r:id="rId26"/>
              </w:object>
            </w:r>
          </w:p>
        </w:tc>
        <w:tc>
          <w:tcPr>
            <w:tcW w:w="736"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t>C)</w:t>
            </w:r>
          </w:p>
        </w:tc>
        <w:tc>
          <w:tcPr>
            <w:tcW w:w="3883"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bookmarkStart w:id="4" w:name="_MON_1216020391"/>
          <w:bookmarkEnd w:id="4"/>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object w:dxaOrig="1291" w:dyaOrig="1231">
                <v:shape id="_x0000_i1032" type="#_x0000_t75" style="width:64.5pt;height:51pt" o:ole="">
                  <v:imagedata r:id="rId27" o:title="" gain="74473f"/>
                </v:shape>
                <o:OLEObject Type="Embed" ProgID="Word.Picture.8" ShapeID="_x0000_i1032" DrawAspect="Content" ObjectID="_1608838555" r:id="rId28"/>
              </w:object>
            </w:r>
          </w:p>
        </w:tc>
      </w:tr>
      <w:tr w:rsidR="00C16159" w:rsidRPr="0071340D" w:rsidTr="00D05ACD">
        <w:tc>
          <w:tcPr>
            <w:tcW w:w="736"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t>B)</w:t>
            </w:r>
          </w:p>
        </w:tc>
        <w:tc>
          <w:tcPr>
            <w:tcW w:w="3883"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bookmarkStart w:id="5" w:name="_MON_1216020442"/>
          <w:bookmarkEnd w:id="5"/>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object w:dxaOrig="1291" w:dyaOrig="1231">
                <v:shape id="_x0000_i1033" type="#_x0000_t75" style="width:64.5pt;height:42.75pt" o:ole="">
                  <v:imagedata r:id="rId29" o:title="" gain="74473f"/>
                </v:shape>
                <o:OLEObject Type="Embed" ProgID="Word.Picture.8" ShapeID="_x0000_i1033" DrawAspect="Content" ObjectID="_1608838556" r:id="rId30"/>
              </w:object>
            </w:r>
          </w:p>
        </w:tc>
        <w:tc>
          <w:tcPr>
            <w:tcW w:w="736"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t>D)</w:t>
            </w:r>
          </w:p>
        </w:tc>
        <w:tc>
          <w:tcPr>
            <w:tcW w:w="3883" w:type="dxa"/>
            <w:tcBorders>
              <w:top w:val="single" w:sz="6" w:space="0" w:color="FFFFFF"/>
              <w:left w:val="single" w:sz="6" w:space="0" w:color="FFFFFF"/>
              <w:bottom w:val="single" w:sz="6" w:space="0" w:color="FFFFFF"/>
              <w:right w:val="single" w:sz="6" w:space="0" w:color="FFFFFF"/>
            </w:tcBorders>
          </w:tcPr>
          <w:p w:rsidR="00C16159" w:rsidRPr="0071340D" w:rsidRDefault="00C16159" w:rsidP="00D05ACD">
            <w:pPr>
              <w:pStyle w:val="NoSpacing"/>
              <w:rPr>
                <w:rFonts w:asciiTheme="minorHAnsi" w:hAnsiTheme="minorHAnsi"/>
                <w:color w:val="000000"/>
                <w:sz w:val="24"/>
                <w:szCs w:val="24"/>
              </w:rPr>
            </w:pPr>
          </w:p>
          <w:bookmarkStart w:id="6" w:name="_MON_1216020501"/>
          <w:bookmarkEnd w:id="6"/>
          <w:p w:rsidR="00C16159" w:rsidRPr="0071340D" w:rsidRDefault="00C16159" w:rsidP="00D05ACD">
            <w:pPr>
              <w:pStyle w:val="NoSpacing"/>
              <w:rPr>
                <w:rFonts w:asciiTheme="minorHAnsi" w:hAnsiTheme="minorHAnsi"/>
                <w:color w:val="000000"/>
                <w:sz w:val="24"/>
                <w:szCs w:val="24"/>
              </w:rPr>
            </w:pPr>
            <w:r w:rsidRPr="0071340D">
              <w:rPr>
                <w:rFonts w:asciiTheme="minorHAnsi" w:hAnsiTheme="minorHAnsi"/>
                <w:color w:val="000000"/>
                <w:sz w:val="24"/>
                <w:szCs w:val="24"/>
              </w:rPr>
              <w:object w:dxaOrig="1291" w:dyaOrig="1231">
                <v:shape id="_x0000_i1034" type="#_x0000_t75" style="width:64.5pt;height:45pt" o:ole="">
                  <v:imagedata r:id="rId31" o:title="" gain="74473f"/>
                </v:shape>
                <o:OLEObject Type="Embed" ProgID="Word.Picture.8" ShapeID="_x0000_i1034" DrawAspect="Content" ObjectID="_1608838557" r:id="rId32"/>
              </w:object>
            </w:r>
          </w:p>
        </w:tc>
      </w:tr>
    </w:tbl>
    <w:p w:rsidR="00E15BB5" w:rsidRDefault="00E15BB5" w:rsidP="007C5252">
      <w:pPr>
        <w:pStyle w:val="NoSpacing"/>
        <w:ind w:left="360"/>
        <w:rPr>
          <w:rFonts w:asciiTheme="minorHAnsi" w:hAnsiTheme="minorHAnsi"/>
          <w:b/>
          <w:sz w:val="28"/>
          <w:szCs w:val="28"/>
        </w:rPr>
      </w:pP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t>The triboelectric series (electrostatic list) below shows the tendency of certain materials to acquire or give up negative charges.</w:t>
      </w:r>
    </w:p>
    <w:p w:rsidR="00E15BB5" w:rsidRPr="00E15BB5" w:rsidRDefault="00E15BB5" w:rsidP="00E15BB5">
      <w:pPr>
        <w:pStyle w:val="NoSpacing"/>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760FC9A3" wp14:editId="56B777F6">
            <wp:extent cx="5238750" cy="2019300"/>
            <wp:effectExtent l="0" t="0" r="0" b="0"/>
            <wp:docPr id="7" name="Picture 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2019300"/>
                    </a:xfrm>
                    <a:prstGeom prst="rect">
                      <a:avLst/>
                    </a:prstGeom>
                    <a:noFill/>
                    <a:ln>
                      <a:noFill/>
                    </a:ln>
                  </pic:spPr>
                </pic:pic>
              </a:graphicData>
            </a:graphic>
          </wp:inline>
        </w:drawing>
      </w:r>
    </w:p>
    <w:p w:rsidR="00E15BB5" w:rsidRPr="00E15BB5" w:rsidRDefault="00E15BB5" w:rsidP="00E15BB5">
      <w:pPr>
        <w:pStyle w:val="NoSpacing"/>
        <w:rPr>
          <w:rFonts w:asciiTheme="minorHAnsi" w:hAnsiTheme="minorHAnsi"/>
          <w:sz w:val="24"/>
          <w:szCs w:val="24"/>
        </w:rPr>
      </w:pPr>
      <w:r w:rsidRPr="00E15BB5">
        <w:rPr>
          <w:rFonts w:asciiTheme="minorHAnsi" w:hAnsiTheme="minorHAnsi"/>
          <w:sz w:val="24"/>
          <w:szCs w:val="24"/>
        </w:rPr>
        <w:t>After a glass rod and a piece of wool are rubbed together for a few seconds, they are brought close together. Which of the correctly indicates the charge of the glass rod and the piece of wool after they are rubbed together, as well as their behavior when they are brought close to each other?</w:t>
      </w:r>
    </w:p>
    <w:p w:rsidR="00E15BB5" w:rsidRPr="00E15BB5" w:rsidRDefault="00E15BB5" w:rsidP="00E15BB5">
      <w:pPr>
        <w:pStyle w:val="NoSpacing"/>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5781FB0C" wp14:editId="3088DDAB">
            <wp:extent cx="6076950" cy="1638300"/>
            <wp:effectExtent l="0" t="0" r="0" b="0"/>
            <wp:docPr id="11" name="Picture 11"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0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1638300"/>
                    </a:xfrm>
                    <a:prstGeom prst="rect">
                      <a:avLst/>
                    </a:prstGeom>
                    <a:noFill/>
                    <a:ln>
                      <a:noFill/>
                    </a:ln>
                  </pic:spPr>
                </pic:pic>
              </a:graphicData>
            </a:graphic>
          </wp:inline>
        </w:drawing>
      </w: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lastRenderedPageBreak/>
        <w:t xml:space="preserve">Two charged spheres (A and B) are suspended from a wire as shown in the diagram below. Sphere A is negatively charged, but we do not know the charge on sphere B. </w:t>
      </w:r>
    </w:p>
    <w:p w:rsidR="00E15BB5" w:rsidRPr="00E15BB5" w:rsidRDefault="00E15BB5" w:rsidP="00644EC7">
      <w:pPr>
        <w:pStyle w:val="NoSpacing"/>
        <w:ind w:left="360" w:firstLine="360"/>
        <w:rPr>
          <w:rFonts w:asciiTheme="minorHAnsi" w:hAnsiTheme="minorHAnsi"/>
          <w:sz w:val="24"/>
          <w:szCs w:val="24"/>
        </w:rPr>
      </w:pPr>
      <w:r w:rsidRPr="00E15BB5">
        <w:rPr>
          <w:rFonts w:asciiTheme="minorHAnsi" w:hAnsiTheme="minorHAnsi"/>
          <w:sz w:val="24"/>
          <w:szCs w:val="24"/>
        </w:rPr>
        <w:t>A student carries out the following steps to see how the spheres behave.</w:t>
      </w:r>
    </w:p>
    <w:p w:rsidR="00E15BB5" w:rsidRPr="00E15BB5" w:rsidRDefault="00E15BB5" w:rsidP="00E15BB5">
      <w:pPr>
        <w:pStyle w:val="NoSpacing"/>
        <w:ind w:left="360"/>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312DEBF3" wp14:editId="49C193E8">
            <wp:extent cx="4972050" cy="1828800"/>
            <wp:effectExtent l="0" t="0" r="0" b="0"/>
            <wp:docPr id="12" name="Picture 1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an00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2050" cy="1828800"/>
                    </a:xfrm>
                    <a:prstGeom prst="rect">
                      <a:avLst/>
                    </a:prstGeom>
                    <a:noFill/>
                    <a:ln>
                      <a:noFill/>
                    </a:ln>
                  </pic:spPr>
                </pic:pic>
              </a:graphicData>
            </a:graphic>
          </wp:inline>
        </w:drawing>
      </w:r>
    </w:p>
    <w:p w:rsidR="00E15BB5" w:rsidRPr="00E15BB5" w:rsidRDefault="00E15BB5" w:rsidP="00E15BB5">
      <w:pPr>
        <w:pStyle w:val="NoSpacing"/>
        <w:ind w:left="720"/>
        <w:rPr>
          <w:rFonts w:asciiTheme="minorHAnsi" w:hAnsiTheme="minorHAnsi"/>
          <w:sz w:val="24"/>
          <w:szCs w:val="24"/>
        </w:rPr>
      </w:pPr>
      <w:r w:rsidRPr="00E15BB5">
        <w:rPr>
          <w:rFonts w:asciiTheme="minorHAnsi" w:hAnsiTheme="minorHAnsi"/>
          <w:sz w:val="24"/>
          <w:szCs w:val="24"/>
        </w:rPr>
        <w:t>Which statement correctly describes the charge on the rod and the behavior of the spheres A and B if they are brought close together?</w:t>
      </w:r>
    </w:p>
    <w:p w:rsidR="00E15BB5" w:rsidRPr="00E15BB5" w:rsidRDefault="00E15BB5" w:rsidP="00E15BB5">
      <w:pPr>
        <w:pStyle w:val="NoSpacing"/>
        <w:numPr>
          <w:ilvl w:val="0"/>
          <w:numId w:val="25"/>
        </w:numPr>
        <w:rPr>
          <w:rFonts w:asciiTheme="minorHAnsi" w:hAnsiTheme="minorHAnsi"/>
          <w:sz w:val="24"/>
          <w:szCs w:val="24"/>
        </w:rPr>
      </w:pPr>
      <w:r w:rsidRPr="00E15BB5">
        <w:rPr>
          <w:rFonts w:asciiTheme="minorHAnsi" w:hAnsiTheme="minorHAnsi"/>
          <w:sz w:val="24"/>
          <w:szCs w:val="24"/>
        </w:rPr>
        <w:t>The rod is negatively charged, and spheres A and B will repel each other.</w:t>
      </w:r>
    </w:p>
    <w:p w:rsidR="00E15BB5" w:rsidRPr="00E15BB5" w:rsidRDefault="00E15BB5" w:rsidP="00E15BB5">
      <w:pPr>
        <w:pStyle w:val="NoSpacing"/>
        <w:numPr>
          <w:ilvl w:val="0"/>
          <w:numId w:val="25"/>
        </w:numPr>
        <w:rPr>
          <w:rFonts w:asciiTheme="minorHAnsi" w:hAnsiTheme="minorHAnsi"/>
          <w:sz w:val="24"/>
          <w:szCs w:val="24"/>
        </w:rPr>
      </w:pPr>
      <w:r w:rsidRPr="00E15BB5">
        <w:rPr>
          <w:rFonts w:asciiTheme="minorHAnsi" w:hAnsiTheme="minorHAnsi"/>
          <w:sz w:val="24"/>
          <w:szCs w:val="24"/>
        </w:rPr>
        <w:t>The rod is positively charged, and spheres A and B will attract each other.</w:t>
      </w:r>
    </w:p>
    <w:p w:rsidR="00E15BB5" w:rsidRPr="00E15BB5" w:rsidRDefault="00E15BB5" w:rsidP="00E15BB5">
      <w:pPr>
        <w:pStyle w:val="NoSpacing"/>
        <w:numPr>
          <w:ilvl w:val="0"/>
          <w:numId w:val="25"/>
        </w:numPr>
        <w:rPr>
          <w:rFonts w:asciiTheme="minorHAnsi" w:hAnsiTheme="minorHAnsi"/>
          <w:sz w:val="24"/>
          <w:szCs w:val="24"/>
        </w:rPr>
      </w:pPr>
      <w:r w:rsidRPr="00E15BB5">
        <w:rPr>
          <w:rFonts w:asciiTheme="minorHAnsi" w:hAnsiTheme="minorHAnsi"/>
          <w:sz w:val="24"/>
          <w:szCs w:val="24"/>
        </w:rPr>
        <w:t>The rod is negatively charged, and spheres A and B will attract each other.</w:t>
      </w:r>
    </w:p>
    <w:p w:rsidR="00E15BB5" w:rsidRPr="00644EC7" w:rsidRDefault="00E15BB5" w:rsidP="00644EC7">
      <w:pPr>
        <w:pStyle w:val="ListParagraph"/>
        <w:numPr>
          <w:ilvl w:val="0"/>
          <w:numId w:val="25"/>
        </w:numPr>
        <w:rPr>
          <w:sz w:val="24"/>
          <w:szCs w:val="24"/>
          <w:lang w:val="en-CA"/>
        </w:rPr>
      </w:pPr>
      <w:r w:rsidRPr="00E15BB5">
        <w:rPr>
          <w:sz w:val="24"/>
          <w:szCs w:val="24"/>
          <w:lang w:val="en-CA"/>
        </w:rPr>
        <w:t>The rod is positively charged, and spheres A and B will repel each other</w:t>
      </w: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t>Which statement explains the direction in which each compass needle is pointing in the diagram below?</w:t>
      </w:r>
    </w:p>
    <w:p w:rsidR="00E15BB5" w:rsidRPr="00E15BB5" w:rsidRDefault="00E15BB5" w:rsidP="00E15BB5">
      <w:pPr>
        <w:pStyle w:val="NoSpacing"/>
        <w:ind w:left="720"/>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68A074CC" wp14:editId="6EADB7BC">
            <wp:extent cx="3638550" cy="752475"/>
            <wp:effectExtent l="0" t="0" r="0" b="9525"/>
            <wp:docPr id="13" name="Picture 1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8550" cy="752475"/>
                    </a:xfrm>
                    <a:prstGeom prst="rect">
                      <a:avLst/>
                    </a:prstGeom>
                    <a:noFill/>
                    <a:ln>
                      <a:noFill/>
                    </a:ln>
                  </pic:spPr>
                </pic:pic>
              </a:graphicData>
            </a:graphic>
          </wp:inline>
        </w:drawing>
      </w:r>
    </w:p>
    <w:p w:rsidR="00E15BB5" w:rsidRPr="00E15BB5" w:rsidRDefault="00E15BB5" w:rsidP="00E15BB5">
      <w:pPr>
        <w:pStyle w:val="Default"/>
        <w:numPr>
          <w:ilvl w:val="1"/>
          <w:numId w:val="23"/>
        </w:numPr>
        <w:tabs>
          <w:tab w:val="left" w:pos="720"/>
          <w:tab w:val="left" w:pos="1260"/>
          <w:tab w:val="left" w:pos="3600"/>
          <w:tab w:val="left" w:pos="4140"/>
          <w:tab w:val="left" w:pos="6120"/>
          <w:tab w:val="left" w:pos="6660"/>
          <w:tab w:val="left" w:pos="8280"/>
          <w:tab w:val="left" w:pos="8820"/>
        </w:tabs>
        <w:ind w:left="502"/>
        <w:rPr>
          <w:rFonts w:asciiTheme="minorHAnsi" w:hAnsiTheme="minorHAnsi"/>
        </w:rPr>
      </w:pPr>
      <w:r w:rsidRPr="00E15BB5">
        <w:rPr>
          <w:rFonts w:asciiTheme="minorHAnsi" w:hAnsiTheme="minorHAnsi"/>
        </w:rPr>
        <w:t>The magnetic field produced in a wire creates a current parallel to the compasses.</w:t>
      </w:r>
    </w:p>
    <w:p w:rsidR="00E15BB5" w:rsidRPr="00E15BB5" w:rsidRDefault="00E15BB5" w:rsidP="00E15BB5">
      <w:pPr>
        <w:pStyle w:val="Default"/>
        <w:numPr>
          <w:ilvl w:val="1"/>
          <w:numId w:val="23"/>
        </w:numPr>
        <w:tabs>
          <w:tab w:val="left" w:pos="720"/>
          <w:tab w:val="left" w:pos="1260"/>
          <w:tab w:val="left" w:pos="3600"/>
          <w:tab w:val="left" w:pos="4140"/>
          <w:tab w:val="left" w:pos="6120"/>
          <w:tab w:val="left" w:pos="6660"/>
          <w:tab w:val="left" w:pos="8280"/>
          <w:tab w:val="left" w:pos="8820"/>
        </w:tabs>
        <w:ind w:left="502"/>
        <w:rPr>
          <w:rFonts w:asciiTheme="minorHAnsi" w:hAnsiTheme="minorHAnsi"/>
        </w:rPr>
      </w:pPr>
      <w:r w:rsidRPr="00E15BB5">
        <w:rPr>
          <w:rFonts w:asciiTheme="minorHAnsi" w:hAnsiTheme="minorHAnsi"/>
        </w:rPr>
        <w:t>The magnetic field produced in a wire reverses the direction of the electric current.</w:t>
      </w:r>
    </w:p>
    <w:p w:rsidR="00E15BB5" w:rsidRPr="00E15BB5" w:rsidRDefault="00E15BB5" w:rsidP="00E15BB5">
      <w:pPr>
        <w:pStyle w:val="Default"/>
        <w:numPr>
          <w:ilvl w:val="1"/>
          <w:numId w:val="23"/>
        </w:numPr>
        <w:tabs>
          <w:tab w:val="left" w:pos="720"/>
          <w:tab w:val="left" w:pos="1260"/>
          <w:tab w:val="left" w:pos="3600"/>
          <w:tab w:val="left" w:pos="4140"/>
          <w:tab w:val="left" w:pos="6120"/>
          <w:tab w:val="left" w:pos="6660"/>
          <w:tab w:val="left" w:pos="8280"/>
          <w:tab w:val="left" w:pos="8820"/>
        </w:tabs>
        <w:ind w:left="502"/>
        <w:rPr>
          <w:rFonts w:asciiTheme="minorHAnsi" w:hAnsiTheme="minorHAnsi"/>
        </w:rPr>
      </w:pPr>
      <w:r w:rsidRPr="00E15BB5">
        <w:rPr>
          <w:rFonts w:asciiTheme="minorHAnsi" w:hAnsiTheme="minorHAnsi"/>
        </w:rPr>
        <w:t>The current flowing in a wire produces a circular magnetic field around the wire.</w:t>
      </w:r>
    </w:p>
    <w:p w:rsidR="00E15BB5" w:rsidRPr="00E15BB5" w:rsidRDefault="00E15BB5" w:rsidP="00E15BB5">
      <w:pPr>
        <w:pStyle w:val="Default"/>
        <w:numPr>
          <w:ilvl w:val="1"/>
          <w:numId w:val="23"/>
        </w:numPr>
        <w:tabs>
          <w:tab w:val="left" w:pos="720"/>
          <w:tab w:val="left" w:pos="1260"/>
          <w:tab w:val="left" w:pos="3600"/>
          <w:tab w:val="left" w:pos="4140"/>
          <w:tab w:val="left" w:pos="6120"/>
          <w:tab w:val="left" w:pos="6660"/>
          <w:tab w:val="left" w:pos="8280"/>
          <w:tab w:val="left" w:pos="8820"/>
        </w:tabs>
        <w:ind w:left="502"/>
        <w:rPr>
          <w:rFonts w:asciiTheme="minorHAnsi" w:hAnsiTheme="minorHAnsi"/>
        </w:rPr>
      </w:pPr>
      <w:r w:rsidRPr="00E15BB5">
        <w:rPr>
          <w:rFonts w:asciiTheme="minorHAnsi" w:hAnsiTheme="minorHAnsi"/>
        </w:rPr>
        <w:t>The current flowing in a wire produces a magnetic field parallel to the wire.</w:t>
      </w:r>
    </w:p>
    <w:p w:rsidR="00E15BB5" w:rsidRPr="00E15BB5" w:rsidRDefault="00E15BB5" w:rsidP="00E15BB5">
      <w:pPr>
        <w:pStyle w:val="Default"/>
        <w:tabs>
          <w:tab w:val="left" w:pos="720"/>
          <w:tab w:val="left" w:pos="1260"/>
          <w:tab w:val="left" w:pos="3600"/>
          <w:tab w:val="left" w:pos="4140"/>
          <w:tab w:val="left" w:pos="6120"/>
          <w:tab w:val="left" w:pos="6660"/>
          <w:tab w:val="left" w:pos="8280"/>
          <w:tab w:val="left" w:pos="8820"/>
        </w:tabs>
        <w:ind w:left="720"/>
        <w:rPr>
          <w:rFonts w:asciiTheme="minorHAnsi" w:hAnsiTheme="minorHAnsi"/>
        </w:rPr>
      </w:pPr>
    </w:p>
    <w:p w:rsidR="00E15BB5" w:rsidRPr="00E15BB5" w:rsidRDefault="00E15BB5" w:rsidP="00E15BB5">
      <w:pPr>
        <w:pStyle w:val="Default"/>
        <w:numPr>
          <w:ilvl w:val="0"/>
          <w:numId w:val="1"/>
        </w:numPr>
        <w:tabs>
          <w:tab w:val="left" w:pos="720"/>
          <w:tab w:val="left" w:pos="1260"/>
          <w:tab w:val="left" w:pos="3600"/>
          <w:tab w:val="left" w:pos="4140"/>
          <w:tab w:val="left" w:pos="6120"/>
          <w:tab w:val="left" w:pos="6660"/>
          <w:tab w:val="left" w:pos="8280"/>
          <w:tab w:val="left" w:pos="8820"/>
        </w:tabs>
        <w:rPr>
          <w:rFonts w:asciiTheme="minorHAnsi" w:hAnsiTheme="minorHAnsi"/>
        </w:rPr>
      </w:pPr>
      <w:r w:rsidRPr="00E15BB5">
        <w:rPr>
          <w:rFonts w:asciiTheme="minorHAnsi" w:hAnsiTheme="minorHAnsi"/>
        </w:rPr>
        <w:t xml:space="preserve">When compasses are placed near a bar magnet, their needles point in different directions because the magnet has a magnetic field that influences the position of the compass needles. </w:t>
      </w:r>
    </w:p>
    <w:p w:rsidR="00E15BB5" w:rsidRPr="00E15BB5" w:rsidRDefault="00E15BB5" w:rsidP="00E15BB5">
      <w:pPr>
        <w:pStyle w:val="Default"/>
        <w:tabs>
          <w:tab w:val="left" w:pos="720"/>
          <w:tab w:val="left" w:pos="1260"/>
          <w:tab w:val="left" w:pos="3600"/>
          <w:tab w:val="left" w:pos="4140"/>
          <w:tab w:val="left" w:pos="6120"/>
          <w:tab w:val="left" w:pos="6660"/>
          <w:tab w:val="left" w:pos="8280"/>
          <w:tab w:val="left" w:pos="8820"/>
        </w:tabs>
        <w:ind w:left="720"/>
        <w:rPr>
          <w:rFonts w:asciiTheme="minorHAnsi" w:hAnsiTheme="minorHAnsi"/>
        </w:rPr>
      </w:pPr>
      <w:r w:rsidRPr="00E15BB5">
        <w:rPr>
          <w:rFonts w:asciiTheme="minorHAnsi" w:hAnsiTheme="minorHAnsi"/>
          <w:noProof/>
          <w:lang w:val="en-CA" w:eastAsia="en-CA"/>
        </w:rPr>
        <w:drawing>
          <wp:inline distT="0" distB="0" distL="0" distR="0" wp14:anchorId="4A9B4206" wp14:editId="4140C449">
            <wp:extent cx="4200525" cy="1295400"/>
            <wp:effectExtent l="0" t="0" r="9525" b="0"/>
            <wp:docPr id="15" name="Picture 1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0525" cy="1295400"/>
                    </a:xfrm>
                    <a:prstGeom prst="rect">
                      <a:avLst/>
                    </a:prstGeom>
                    <a:noFill/>
                    <a:ln>
                      <a:noFill/>
                    </a:ln>
                  </pic:spPr>
                </pic:pic>
              </a:graphicData>
            </a:graphic>
          </wp:inline>
        </w:drawing>
      </w:r>
    </w:p>
    <w:p w:rsidR="00E15BB5" w:rsidRPr="00E15BB5" w:rsidRDefault="00E15BB5" w:rsidP="00E15BB5">
      <w:pPr>
        <w:pStyle w:val="Default"/>
        <w:tabs>
          <w:tab w:val="left" w:pos="720"/>
          <w:tab w:val="left" w:pos="1260"/>
          <w:tab w:val="left" w:pos="3600"/>
          <w:tab w:val="left" w:pos="4140"/>
          <w:tab w:val="left" w:pos="6120"/>
          <w:tab w:val="left" w:pos="6660"/>
          <w:tab w:val="left" w:pos="8280"/>
          <w:tab w:val="left" w:pos="8820"/>
        </w:tabs>
        <w:ind w:left="720" w:hanging="720"/>
        <w:rPr>
          <w:rFonts w:asciiTheme="minorHAnsi" w:hAnsiTheme="minorHAnsi"/>
        </w:rPr>
      </w:pPr>
      <w:r w:rsidRPr="00E15BB5">
        <w:rPr>
          <w:rFonts w:asciiTheme="minorHAnsi" w:hAnsiTheme="minorHAnsi"/>
        </w:rPr>
        <w:tab/>
        <w:t xml:space="preserve">Which of the four compasses shown above has a needle that is </w:t>
      </w:r>
      <w:r w:rsidRPr="00E15BB5">
        <w:rPr>
          <w:rFonts w:asciiTheme="minorHAnsi" w:hAnsiTheme="minorHAnsi"/>
          <w:b/>
        </w:rPr>
        <w:t>not</w:t>
      </w:r>
      <w:r w:rsidRPr="00E15BB5">
        <w:rPr>
          <w:rFonts w:asciiTheme="minorHAnsi" w:hAnsiTheme="minorHAnsi"/>
        </w:rPr>
        <w:t xml:space="preserve"> pointing in the correct direction?</w:t>
      </w:r>
    </w:p>
    <w:p w:rsidR="00E15BB5" w:rsidRPr="00644EC7" w:rsidRDefault="00E15BB5" w:rsidP="00E15BB5">
      <w:pPr>
        <w:pStyle w:val="Default"/>
        <w:numPr>
          <w:ilvl w:val="0"/>
          <w:numId w:val="30"/>
        </w:numPr>
        <w:tabs>
          <w:tab w:val="left" w:pos="720"/>
          <w:tab w:val="left" w:pos="1260"/>
          <w:tab w:val="left" w:pos="3600"/>
          <w:tab w:val="left" w:pos="4140"/>
          <w:tab w:val="left" w:pos="6060"/>
          <w:tab w:val="left" w:pos="6120"/>
          <w:tab w:val="left" w:pos="6660"/>
          <w:tab w:val="left" w:pos="8280"/>
          <w:tab w:val="left" w:pos="8820"/>
        </w:tabs>
        <w:rPr>
          <w:rFonts w:asciiTheme="minorHAnsi" w:hAnsiTheme="minorHAnsi"/>
        </w:rPr>
      </w:pPr>
      <w:r w:rsidRPr="00E15BB5">
        <w:rPr>
          <w:rFonts w:asciiTheme="minorHAnsi" w:hAnsiTheme="minorHAnsi"/>
        </w:rPr>
        <w:t xml:space="preserve">Compass 1          B) Compass </w:t>
      </w:r>
      <w:r w:rsidRPr="00E15BB5">
        <w:rPr>
          <w:rFonts w:asciiTheme="minorHAnsi" w:hAnsiTheme="minorHAnsi"/>
        </w:rPr>
        <w:tab/>
        <w:t xml:space="preserve">         C) Compass 3</w:t>
      </w:r>
      <w:r w:rsidRPr="00E15BB5">
        <w:rPr>
          <w:rFonts w:asciiTheme="minorHAnsi" w:hAnsiTheme="minorHAnsi"/>
        </w:rPr>
        <w:tab/>
      </w:r>
      <w:r w:rsidRPr="00E15BB5">
        <w:rPr>
          <w:rFonts w:asciiTheme="minorHAnsi" w:hAnsiTheme="minorHAnsi"/>
        </w:rPr>
        <w:tab/>
      </w:r>
      <w:r w:rsidRPr="00E15BB5">
        <w:rPr>
          <w:rFonts w:asciiTheme="minorHAnsi" w:hAnsiTheme="minorHAnsi"/>
        </w:rPr>
        <w:tab/>
        <w:t xml:space="preserve">  D) Compass 4</w:t>
      </w: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lastRenderedPageBreak/>
        <w:t>Through friction, electrical charges can be transferred from one material to another. Two examples of this are given below.</w:t>
      </w:r>
    </w:p>
    <w:p w:rsidR="00E15BB5" w:rsidRPr="00E15BB5" w:rsidRDefault="00E15BB5" w:rsidP="00E15BB5">
      <w:pPr>
        <w:pStyle w:val="NoSpacing"/>
        <w:numPr>
          <w:ilvl w:val="3"/>
          <w:numId w:val="26"/>
        </w:numPr>
        <w:rPr>
          <w:rFonts w:asciiTheme="minorHAnsi" w:hAnsiTheme="minorHAnsi"/>
          <w:sz w:val="24"/>
          <w:szCs w:val="24"/>
        </w:rPr>
      </w:pPr>
      <w:r w:rsidRPr="00E15BB5">
        <w:rPr>
          <w:rFonts w:asciiTheme="minorHAnsi" w:hAnsiTheme="minorHAnsi"/>
          <w:sz w:val="24"/>
          <w:szCs w:val="24"/>
        </w:rPr>
        <w:t>When a plastic ruler is rubbed with a cotton cloth, negative charges are pulled away from the cotton toward the plastic.</w:t>
      </w:r>
    </w:p>
    <w:p w:rsidR="00E15BB5" w:rsidRPr="00E15BB5" w:rsidRDefault="00E15BB5" w:rsidP="00E15BB5">
      <w:pPr>
        <w:pStyle w:val="NoSpacing"/>
        <w:numPr>
          <w:ilvl w:val="3"/>
          <w:numId w:val="26"/>
        </w:numPr>
        <w:rPr>
          <w:rFonts w:asciiTheme="minorHAnsi" w:hAnsiTheme="minorHAnsi"/>
          <w:sz w:val="24"/>
          <w:szCs w:val="24"/>
        </w:rPr>
      </w:pPr>
      <w:r w:rsidRPr="00E15BB5">
        <w:rPr>
          <w:rFonts w:asciiTheme="minorHAnsi" w:hAnsiTheme="minorHAnsi"/>
          <w:sz w:val="24"/>
          <w:szCs w:val="24"/>
        </w:rPr>
        <w:t>When a wooden rod is rubbed with a wool cloth, the rod becomes negatively charged.</w:t>
      </w:r>
    </w:p>
    <w:p w:rsidR="00E15BB5" w:rsidRPr="00E15BB5" w:rsidRDefault="00E15BB5" w:rsidP="00E15BB5">
      <w:pPr>
        <w:pStyle w:val="NoSpacing"/>
        <w:ind w:left="720"/>
        <w:rPr>
          <w:rFonts w:asciiTheme="minorHAnsi" w:hAnsiTheme="minorHAnsi"/>
          <w:sz w:val="24"/>
          <w:szCs w:val="24"/>
        </w:rPr>
      </w:pPr>
      <w:r w:rsidRPr="00E15BB5">
        <w:rPr>
          <w:rFonts w:asciiTheme="minorHAnsi" w:hAnsiTheme="minorHAnsi"/>
          <w:sz w:val="24"/>
          <w:szCs w:val="24"/>
        </w:rPr>
        <w:t>Which statement below correctly describes the behavior of the four objects after they have been rubbed together?</w:t>
      </w:r>
    </w:p>
    <w:p w:rsidR="00E15BB5" w:rsidRPr="00E15BB5" w:rsidRDefault="00E15BB5" w:rsidP="00E15BB5">
      <w:pPr>
        <w:pStyle w:val="NoSpacing"/>
        <w:numPr>
          <w:ilvl w:val="0"/>
          <w:numId w:val="27"/>
        </w:numPr>
        <w:rPr>
          <w:rFonts w:asciiTheme="minorHAnsi" w:hAnsiTheme="minorHAnsi"/>
          <w:sz w:val="24"/>
          <w:szCs w:val="24"/>
        </w:rPr>
      </w:pPr>
      <w:r w:rsidRPr="00E15BB5">
        <w:rPr>
          <w:rFonts w:asciiTheme="minorHAnsi" w:hAnsiTheme="minorHAnsi"/>
          <w:sz w:val="24"/>
          <w:szCs w:val="24"/>
        </w:rPr>
        <w:t>The ruler and the rod attract each other, and the cloths also attract each other.</w:t>
      </w:r>
    </w:p>
    <w:p w:rsidR="00E15BB5" w:rsidRPr="00E15BB5" w:rsidRDefault="00E15BB5" w:rsidP="00E15BB5">
      <w:pPr>
        <w:pStyle w:val="NoSpacing"/>
        <w:numPr>
          <w:ilvl w:val="0"/>
          <w:numId w:val="27"/>
        </w:numPr>
        <w:rPr>
          <w:rFonts w:asciiTheme="minorHAnsi" w:hAnsiTheme="minorHAnsi"/>
          <w:sz w:val="24"/>
          <w:szCs w:val="24"/>
        </w:rPr>
      </w:pPr>
      <w:r w:rsidRPr="00E15BB5">
        <w:rPr>
          <w:rFonts w:asciiTheme="minorHAnsi" w:hAnsiTheme="minorHAnsi"/>
          <w:sz w:val="24"/>
          <w:szCs w:val="24"/>
        </w:rPr>
        <w:t>The ruler and the rod attract each other, but the cloths repel each other.</w:t>
      </w:r>
    </w:p>
    <w:p w:rsidR="00E15BB5" w:rsidRPr="00E15BB5" w:rsidRDefault="00E15BB5" w:rsidP="00E15BB5">
      <w:pPr>
        <w:pStyle w:val="NoSpacing"/>
        <w:numPr>
          <w:ilvl w:val="0"/>
          <w:numId w:val="27"/>
        </w:numPr>
        <w:rPr>
          <w:rFonts w:asciiTheme="minorHAnsi" w:hAnsiTheme="minorHAnsi"/>
          <w:sz w:val="24"/>
          <w:szCs w:val="24"/>
        </w:rPr>
      </w:pPr>
      <w:r w:rsidRPr="00E15BB5">
        <w:rPr>
          <w:rFonts w:asciiTheme="minorHAnsi" w:hAnsiTheme="minorHAnsi"/>
          <w:sz w:val="24"/>
          <w:szCs w:val="24"/>
        </w:rPr>
        <w:t>The ruler and the rod repel each other, and the cloths repel each other.</w:t>
      </w:r>
    </w:p>
    <w:p w:rsidR="00E15BB5" w:rsidRPr="00E15BB5" w:rsidRDefault="00E15BB5" w:rsidP="00E15BB5">
      <w:pPr>
        <w:pStyle w:val="NoSpacing"/>
        <w:numPr>
          <w:ilvl w:val="0"/>
          <w:numId w:val="27"/>
        </w:numPr>
        <w:rPr>
          <w:rFonts w:asciiTheme="minorHAnsi" w:hAnsiTheme="minorHAnsi"/>
          <w:sz w:val="24"/>
          <w:szCs w:val="24"/>
        </w:rPr>
      </w:pPr>
      <w:r w:rsidRPr="00E15BB5">
        <w:rPr>
          <w:rFonts w:asciiTheme="minorHAnsi" w:hAnsiTheme="minorHAnsi"/>
          <w:sz w:val="24"/>
          <w:szCs w:val="24"/>
        </w:rPr>
        <w:t>The ruler and the rod repel each other, but the cloths attract each other.</w:t>
      </w:r>
    </w:p>
    <w:p w:rsidR="00C77282" w:rsidRPr="00E15BB5" w:rsidRDefault="00C77282" w:rsidP="00E15BB5">
      <w:pPr>
        <w:pStyle w:val="NoSpacing"/>
        <w:rPr>
          <w:rFonts w:asciiTheme="minorHAnsi" w:hAnsiTheme="minorHAnsi"/>
          <w:sz w:val="24"/>
          <w:szCs w:val="24"/>
        </w:rPr>
      </w:pP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t>An electrically neutral metal sphere is placed on an insul</w:t>
      </w:r>
      <w:r w:rsidR="00C77282">
        <w:rPr>
          <w:rFonts w:asciiTheme="minorHAnsi" w:hAnsiTheme="minorHAnsi"/>
          <w:sz w:val="24"/>
          <w:szCs w:val="24"/>
        </w:rPr>
        <w:t xml:space="preserve">ating stand, as shown in figure </w:t>
      </w:r>
      <w:r w:rsidRPr="00E15BB5">
        <w:rPr>
          <w:rFonts w:asciiTheme="minorHAnsi" w:hAnsiTheme="minorHAnsi"/>
          <w:sz w:val="24"/>
          <w:szCs w:val="24"/>
        </w:rPr>
        <w:t>1.</w:t>
      </w:r>
    </w:p>
    <w:p w:rsidR="00E15BB5" w:rsidRPr="00E15BB5" w:rsidRDefault="00E15BB5" w:rsidP="00E15BB5">
      <w:pPr>
        <w:pStyle w:val="NoSpacing"/>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0EBD0810" wp14:editId="04EAFFF2">
            <wp:extent cx="5591175" cy="3133725"/>
            <wp:effectExtent l="0" t="0" r="9525" b="9525"/>
            <wp:docPr id="18" name="Picture 18"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91175" cy="3133725"/>
                    </a:xfrm>
                    <a:prstGeom prst="rect">
                      <a:avLst/>
                    </a:prstGeom>
                    <a:noFill/>
                    <a:ln>
                      <a:noFill/>
                    </a:ln>
                  </pic:spPr>
                </pic:pic>
              </a:graphicData>
            </a:graphic>
          </wp:inline>
        </w:drawing>
      </w:r>
    </w:p>
    <w:p w:rsidR="00E15BB5" w:rsidRPr="00E15BB5" w:rsidRDefault="00E15BB5" w:rsidP="00E15BB5">
      <w:pPr>
        <w:pStyle w:val="NoSpacing"/>
        <w:ind w:left="360"/>
        <w:rPr>
          <w:rFonts w:asciiTheme="minorHAnsi" w:hAnsiTheme="minorHAnsi"/>
          <w:sz w:val="24"/>
          <w:szCs w:val="24"/>
        </w:rPr>
      </w:pPr>
      <w:r w:rsidRPr="00E15BB5">
        <w:rPr>
          <w:rFonts w:asciiTheme="minorHAnsi" w:hAnsiTheme="minorHAnsi"/>
          <w:sz w:val="24"/>
          <w:szCs w:val="24"/>
        </w:rPr>
        <w:t>Which statement correctly explains how the sphere became charged after it was touched with the rod?</w:t>
      </w:r>
    </w:p>
    <w:p w:rsidR="00E15BB5" w:rsidRPr="00E15BB5" w:rsidRDefault="00E15BB5" w:rsidP="00E15BB5">
      <w:pPr>
        <w:pStyle w:val="NoSpacing"/>
        <w:numPr>
          <w:ilvl w:val="1"/>
          <w:numId w:val="29"/>
        </w:numPr>
        <w:rPr>
          <w:rFonts w:asciiTheme="minorHAnsi" w:hAnsiTheme="minorHAnsi"/>
          <w:sz w:val="24"/>
          <w:szCs w:val="24"/>
        </w:rPr>
      </w:pPr>
      <w:r w:rsidRPr="00E15BB5">
        <w:rPr>
          <w:rFonts w:asciiTheme="minorHAnsi" w:hAnsiTheme="minorHAnsi"/>
          <w:sz w:val="24"/>
          <w:szCs w:val="24"/>
        </w:rPr>
        <w:t>The sphere became negatively charged because the positive charges were transferred from the sphere to the rod.</w:t>
      </w:r>
    </w:p>
    <w:p w:rsidR="00E15BB5" w:rsidRPr="00E15BB5" w:rsidRDefault="00E15BB5" w:rsidP="00E15BB5">
      <w:pPr>
        <w:pStyle w:val="NoSpacing"/>
        <w:numPr>
          <w:ilvl w:val="1"/>
          <w:numId w:val="29"/>
        </w:numPr>
        <w:rPr>
          <w:rFonts w:asciiTheme="minorHAnsi" w:hAnsiTheme="minorHAnsi"/>
          <w:sz w:val="24"/>
          <w:szCs w:val="24"/>
        </w:rPr>
      </w:pPr>
      <w:r w:rsidRPr="00E15BB5">
        <w:rPr>
          <w:rFonts w:asciiTheme="minorHAnsi" w:hAnsiTheme="minorHAnsi"/>
          <w:sz w:val="24"/>
          <w:szCs w:val="24"/>
        </w:rPr>
        <w:t>The sphere became negatively charged because the negative charges were transferred from the rod to the sphere.</w:t>
      </w:r>
    </w:p>
    <w:p w:rsidR="00E15BB5" w:rsidRPr="00E15BB5" w:rsidRDefault="00E15BB5" w:rsidP="00E15BB5">
      <w:pPr>
        <w:pStyle w:val="NoSpacing"/>
        <w:numPr>
          <w:ilvl w:val="1"/>
          <w:numId w:val="29"/>
        </w:numPr>
        <w:rPr>
          <w:rFonts w:asciiTheme="minorHAnsi" w:hAnsiTheme="minorHAnsi"/>
          <w:sz w:val="24"/>
          <w:szCs w:val="24"/>
        </w:rPr>
      </w:pPr>
      <w:r w:rsidRPr="00E15BB5">
        <w:rPr>
          <w:rFonts w:asciiTheme="minorHAnsi" w:hAnsiTheme="minorHAnsi"/>
          <w:sz w:val="24"/>
          <w:szCs w:val="24"/>
        </w:rPr>
        <w:t>The sphere became positively charged because the positive charges were transferred from the rod to the sphere.</w:t>
      </w:r>
    </w:p>
    <w:p w:rsidR="00E15BB5" w:rsidRDefault="00E15BB5" w:rsidP="00E15BB5">
      <w:pPr>
        <w:pStyle w:val="NoSpacing"/>
        <w:numPr>
          <w:ilvl w:val="1"/>
          <w:numId w:val="29"/>
        </w:numPr>
        <w:rPr>
          <w:rFonts w:asciiTheme="minorHAnsi" w:hAnsiTheme="minorHAnsi"/>
          <w:sz w:val="24"/>
          <w:szCs w:val="24"/>
        </w:rPr>
      </w:pPr>
      <w:r w:rsidRPr="00E15BB5">
        <w:rPr>
          <w:rFonts w:asciiTheme="minorHAnsi" w:hAnsiTheme="minorHAnsi"/>
          <w:sz w:val="24"/>
          <w:szCs w:val="24"/>
        </w:rPr>
        <w:t>The sphere became positively charged because the negative charges were transferred from the sphere to the rod.</w:t>
      </w:r>
    </w:p>
    <w:p w:rsidR="00C77282" w:rsidRDefault="00C77282" w:rsidP="00C77282">
      <w:pPr>
        <w:pStyle w:val="NoSpacing"/>
        <w:ind w:left="360"/>
        <w:rPr>
          <w:rFonts w:asciiTheme="minorHAnsi" w:hAnsiTheme="minorHAnsi"/>
          <w:sz w:val="24"/>
          <w:szCs w:val="24"/>
        </w:rPr>
      </w:pPr>
    </w:p>
    <w:p w:rsidR="00644EC7" w:rsidRDefault="00644EC7" w:rsidP="00C77282">
      <w:pPr>
        <w:pStyle w:val="NoSpacing"/>
        <w:ind w:left="360"/>
        <w:rPr>
          <w:rFonts w:asciiTheme="minorHAnsi" w:hAnsiTheme="minorHAnsi"/>
          <w:sz w:val="24"/>
          <w:szCs w:val="24"/>
        </w:rPr>
      </w:pPr>
    </w:p>
    <w:p w:rsidR="00644EC7" w:rsidRPr="00E15BB5" w:rsidRDefault="00644EC7" w:rsidP="00C77282">
      <w:pPr>
        <w:pStyle w:val="NoSpacing"/>
        <w:ind w:left="360"/>
        <w:rPr>
          <w:rFonts w:asciiTheme="minorHAnsi" w:hAnsiTheme="minorHAnsi"/>
          <w:sz w:val="24"/>
          <w:szCs w:val="24"/>
        </w:rPr>
      </w:pPr>
    </w:p>
    <w:p w:rsidR="00E15BB5" w:rsidRPr="00E15BB5" w:rsidRDefault="00E15BB5" w:rsidP="00E15BB5">
      <w:pPr>
        <w:pStyle w:val="ListParagraph"/>
        <w:numPr>
          <w:ilvl w:val="0"/>
          <w:numId w:val="1"/>
        </w:numPr>
        <w:spacing w:after="0" w:line="240" w:lineRule="auto"/>
        <w:rPr>
          <w:sz w:val="24"/>
          <w:szCs w:val="24"/>
          <w:lang w:val="en-CA"/>
        </w:rPr>
      </w:pPr>
      <w:r w:rsidRPr="00E15BB5">
        <w:rPr>
          <w:sz w:val="24"/>
          <w:szCs w:val="24"/>
          <w:lang w:val="en-CA"/>
        </w:rPr>
        <w:lastRenderedPageBreak/>
        <w:t>Two magnets and a compass are shown below.</w:t>
      </w:r>
    </w:p>
    <w:p w:rsidR="00E15BB5" w:rsidRPr="00E15BB5" w:rsidRDefault="00E15BB5" w:rsidP="00E15BB5">
      <w:pPr>
        <w:ind w:left="720"/>
        <w:rPr>
          <w:sz w:val="24"/>
          <w:szCs w:val="24"/>
        </w:rPr>
      </w:pPr>
      <w:r w:rsidRPr="00E15BB5">
        <w:rPr>
          <w:noProof/>
          <w:sz w:val="24"/>
          <w:szCs w:val="24"/>
          <w:lang w:val="en-CA" w:eastAsia="en-CA"/>
        </w:rPr>
        <w:drawing>
          <wp:inline distT="0" distB="0" distL="0" distR="0" wp14:anchorId="13CEC5B2" wp14:editId="7E82F5DB">
            <wp:extent cx="3838575" cy="666750"/>
            <wp:effectExtent l="0" t="0" r="9525" b="0"/>
            <wp:docPr id="19" name="Picture 19"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8575" cy="666750"/>
                    </a:xfrm>
                    <a:prstGeom prst="rect">
                      <a:avLst/>
                    </a:prstGeom>
                    <a:noFill/>
                    <a:ln>
                      <a:noFill/>
                    </a:ln>
                  </pic:spPr>
                </pic:pic>
              </a:graphicData>
            </a:graphic>
          </wp:inline>
        </w:drawing>
      </w:r>
    </w:p>
    <w:p w:rsidR="00E15BB5" w:rsidRPr="00E15BB5" w:rsidRDefault="00E15BB5" w:rsidP="00E15BB5">
      <w:pPr>
        <w:pStyle w:val="Default"/>
        <w:tabs>
          <w:tab w:val="left" w:pos="720"/>
          <w:tab w:val="left" w:pos="1260"/>
          <w:tab w:val="left" w:pos="3600"/>
          <w:tab w:val="left" w:pos="4140"/>
          <w:tab w:val="left" w:pos="6120"/>
          <w:tab w:val="left" w:pos="6660"/>
          <w:tab w:val="left" w:pos="8280"/>
          <w:tab w:val="left" w:pos="8820"/>
        </w:tabs>
        <w:ind w:left="720" w:hanging="720"/>
        <w:rPr>
          <w:rFonts w:asciiTheme="minorHAnsi" w:hAnsiTheme="minorHAnsi"/>
        </w:rPr>
      </w:pPr>
      <w:r w:rsidRPr="00E15BB5">
        <w:rPr>
          <w:rFonts w:asciiTheme="minorHAnsi" w:hAnsiTheme="minorHAnsi"/>
        </w:rPr>
        <w:tab/>
        <w:t>In which direction will the compass needle be pointing in this situation?</w:t>
      </w:r>
    </w:p>
    <w:p w:rsidR="00C77282" w:rsidRPr="00E15BB5" w:rsidRDefault="00E15BB5" w:rsidP="00644EC7">
      <w:pPr>
        <w:pStyle w:val="Default"/>
        <w:tabs>
          <w:tab w:val="left" w:pos="720"/>
          <w:tab w:val="left" w:pos="1260"/>
          <w:tab w:val="left" w:pos="3600"/>
          <w:tab w:val="left" w:pos="4140"/>
          <w:tab w:val="left" w:pos="6120"/>
          <w:tab w:val="left" w:pos="6660"/>
          <w:tab w:val="left" w:pos="8280"/>
          <w:tab w:val="left" w:pos="8820"/>
        </w:tabs>
        <w:ind w:left="720" w:hanging="720"/>
        <w:rPr>
          <w:rFonts w:asciiTheme="minorHAnsi" w:hAnsiTheme="minorHAnsi"/>
        </w:rPr>
      </w:pPr>
      <w:r w:rsidRPr="00E15BB5">
        <w:rPr>
          <w:rFonts w:asciiTheme="minorHAnsi" w:hAnsiTheme="minorHAnsi"/>
          <w:noProof/>
          <w:lang w:val="en-CA" w:eastAsia="en-CA"/>
        </w:rPr>
        <w:drawing>
          <wp:inline distT="0" distB="0" distL="0" distR="0" wp14:anchorId="3194CEDC" wp14:editId="34D0A4EA">
            <wp:extent cx="5943600" cy="600075"/>
            <wp:effectExtent l="0" t="0" r="0" b="9525"/>
            <wp:docPr id="21" name="Picture 2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n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t xml:space="preserve">A simple experiment can be conducted to show that a straw can be used to turn the pages of a book. </w:t>
      </w:r>
    </w:p>
    <w:p w:rsidR="00E15BB5" w:rsidRPr="00E15BB5" w:rsidRDefault="00E15BB5" w:rsidP="00E15BB5">
      <w:pPr>
        <w:pStyle w:val="NoSpacing"/>
        <w:ind w:left="360"/>
        <w:rPr>
          <w:rFonts w:asciiTheme="minorHAnsi" w:hAnsiTheme="minorHAnsi"/>
          <w:sz w:val="24"/>
          <w:szCs w:val="24"/>
        </w:rPr>
      </w:pPr>
      <w:r w:rsidRPr="00E15BB5">
        <w:rPr>
          <w:rFonts w:asciiTheme="minorHAnsi" w:hAnsiTheme="minorHAnsi"/>
          <w:noProof/>
          <w:sz w:val="24"/>
          <w:szCs w:val="24"/>
          <w:lang w:val="en-CA" w:eastAsia="en-CA"/>
        </w:rPr>
        <w:drawing>
          <wp:anchor distT="0" distB="0" distL="114300" distR="114300" simplePos="0" relativeHeight="251700224" behindDoc="1" locked="0" layoutInCell="1" allowOverlap="1" wp14:anchorId="4CF65C15" wp14:editId="22377224">
            <wp:simplePos x="0" y="0"/>
            <wp:positionH relativeFrom="column">
              <wp:posOffset>904875</wp:posOffset>
            </wp:positionH>
            <wp:positionV relativeFrom="paragraph">
              <wp:posOffset>45720</wp:posOffset>
            </wp:positionV>
            <wp:extent cx="4086225" cy="533400"/>
            <wp:effectExtent l="0" t="0" r="9525" b="0"/>
            <wp:wrapThrough wrapText="bothSides">
              <wp:wrapPolygon edited="0">
                <wp:start x="0" y="0"/>
                <wp:lineTo x="0" y="20829"/>
                <wp:lineTo x="21550" y="20829"/>
                <wp:lineTo x="21550" y="0"/>
                <wp:lineTo x="0" y="0"/>
              </wp:wrapPolygon>
            </wp:wrapThrough>
            <wp:docPr id="25" name="Picture 25" descr="sca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62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BB5" w:rsidRPr="00E15BB5" w:rsidRDefault="00E15BB5" w:rsidP="00E15BB5">
      <w:pPr>
        <w:pStyle w:val="NoSpacing"/>
        <w:tabs>
          <w:tab w:val="left" w:pos="1125"/>
        </w:tabs>
        <w:rPr>
          <w:rFonts w:asciiTheme="minorHAnsi" w:hAnsiTheme="minorHAnsi"/>
          <w:b/>
          <w:sz w:val="24"/>
          <w:szCs w:val="24"/>
        </w:rPr>
      </w:pPr>
      <w:r w:rsidRPr="00E15BB5">
        <w:rPr>
          <w:rFonts w:asciiTheme="minorHAnsi" w:hAnsiTheme="minorHAnsi"/>
          <w:b/>
          <w:sz w:val="24"/>
          <w:szCs w:val="24"/>
        </w:rPr>
        <w:tab/>
      </w:r>
    </w:p>
    <w:p w:rsidR="00E15BB5" w:rsidRDefault="00E15BB5" w:rsidP="00E15BB5">
      <w:pPr>
        <w:pStyle w:val="NoSpacing"/>
        <w:rPr>
          <w:rFonts w:asciiTheme="minorHAnsi" w:hAnsiTheme="minorHAnsi"/>
          <w:sz w:val="24"/>
          <w:szCs w:val="24"/>
        </w:rPr>
      </w:pPr>
    </w:p>
    <w:p w:rsidR="00644EC7" w:rsidRPr="00E15BB5" w:rsidRDefault="00644EC7" w:rsidP="00E15BB5">
      <w:pPr>
        <w:pStyle w:val="NoSpacing"/>
        <w:rPr>
          <w:rFonts w:asciiTheme="minorHAnsi" w:hAnsiTheme="minorHAnsi"/>
          <w:sz w:val="24"/>
          <w:szCs w:val="24"/>
        </w:rPr>
      </w:pPr>
    </w:p>
    <w:p w:rsidR="00E15BB5" w:rsidRPr="00E15BB5" w:rsidRDefault="00E15BB5" w:rsidP="00E15BB5">
      <w:pPr>
        <w:pStyle w:val="NoSpacing"/>
        <w:rPr>
          <w:rFonts w:asciiTheme="minorHAnsi" w:hAnsiTheme="minorHAnsi"/>
          <w:sz w:val="24"/>
          <w:szCs w:val="24"/>
        </w:rPr>
      </w:pPr>
      <w:r w:rsidRPr="00E15BB5">
        <w:rPr>
          <w:rFonts w:asciiTheme="minorHAnsi" w:hAnsiTheme="minorHAnsi"/>
          <w:sz w:val="24"/>
          <w:szCs w:val="24"/>
        </w:rPr>
        <w:t>To do this, simply rub the polypropylene straw with the wool and then bring the straw close to the page of a book. The page will move toward the straw and stick to it, as illustrated above.</w:t>
      </w:r>
    </w:p>
    <w:p w:rsidR="00E15BB5" w:rsidRPr="00E15BB5" w:rsidRDefault="00E15BB5" w:rsidP="00E15BB5">
      <w:pPr>
        <w:pStyle w:val="NoSpacing"/>
        <w:rPr>
          <w:rFonts w:asciiTheme="minorHAnsi" w:hAnsiTheme="minorHAnsi"/>
          <w:sz w:val="24"/>
          <w:szCs w:val="24"/>
        </w:rPr>
      </w:pPr>
      <w:r w:rsidRPr="00E15BB5">
        <w:rPr>
          <w:rFonts w:asciiTheme="minorHAnsi" w:hAnsiTheme="minorHAnsi"/>
          <w:sz w:val="24"/>
          <w:szCs w:val="24"/>
        </w:rPr>
        <w:t>The following materials are listed according to their tendency to attract negative charges. The materials higher up on the list attract negative charges more easily.</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tblGrid>
      <w:tr w:rsidR="00E15BB5" w:rsidRPr="00E15BB5" w:rsidTr="00A959EB">
        <w:tc>
          <w:tcPr>
            <w:tcW w:w="2268" w:type="dxa"/>
            <w:shd w:val="clear" w:color="auto" w:fill="auto"/>
          </w:tcPr>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Polypropylene</w:t>
            </w:r>
          </w:p>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Ebonite</w:t>
            </w:r>
          </w:p>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Cotton</w:t>
            </w:r>
          </w:p>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Silk</w:t>
            </w:r>
          </w:p>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Wool</w:t>
            </w:r>
          </w:p>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Fur</w:t>
            </w:r>
          </w:p>
          <w:p w:rsidR="00E15BB5" w:rsidRPr="00E15BB5" w:rsidRDefault="00E15BB5" w:rsidP="00A959EB">
            <w:pPr>
              <w:pStyle w:val="NoSpacing"/>
              <w:rPr>
                <w:rFonts w:asciiTheme="minorHAnsi" w:hAnsiTheme="minorHAnsi"/>
                <w:sz w:val="24"/>
                <w:szCs w:val="24"/>
              </w:rPr>
            </w:pPr>
            <w:r w:rsidRPr="00E15BB5">
              <w:rPr>
                <w:rFonts w:asciiTheme="minorHAnsi" w:hAnsiTheme="minorHAnsi"/>
                <w:sz w:val="24"/>
                <w:szCs w:val="24"/>
              </w:rPr>
              <w:t>Glass</w:t>
            </w:r>
          </w:p>
        </w:tc>
      </w:tr>
    </w:tbl>
    <w:p w:rsidR="00E15BB5" w:rsidRPr="00E15BB5" w:rsidRDefault="00E15BB5" w:rsidP="00E15BB5">
      <w:pPr>
        <w:pStyle w:val="NoSpacing"/>
        <w:rPr>
          <w:rFonts w:asciiTheme="minorHAnsi" w:hAnsiTheme="minorHAnsi"/>
          <w:sz w:val="24"/>
          <w:szCs w:val="24"/>
        </w:rPr>
      </w:pPr>
      <w:r w:rsidRPr="00E15BB5">
        <w:rPr>
          <w:rFonts w:asciiTheme="minorHAnsi" w:hAnsiTheme="minorHAnsi"/>
          <w:sz w:val="24"/>
          <w:szCs w:val="24"/>
        </w:rPr>
        <w:t>Which of the following is the correct explanation for why the paper sticks to the straw?</w:t>
      </w:r>
    </w:p>
    <w:p w:rsidR="00E15BB5" w:rsidRPr="00E15BB5" w:rsidRDefault="00E15BB5" w:rsidP="00E15BB5">
      <w:pPr>
        <w:pStyle w:val="NoSpacing"/>
        <w:numPr>
          <w:ilvl w:val="0"/>
          <w:numId w:val="28"/>
        </w:numPr>
        <w:rPr>
          <w:rFonts w:asciiTheme="minorHAnsi" w:hAnsiTheme="minorHAnsi"/>
          <w:sz w:val="24"/>
          <w:szCs w:val="24"/>
        </w:rPr>
      </w:pPr>
      <w:r w:rsidRPr="00E15BB5">
        <w:rPr>
          <w:rFonts w:asciiTheme="minorHAnsi" w:hAnsiTheme="minorHAnsi"/>
          <w:sz w:val="24"/>
          <w:szCs w:val="24"/>
        </w:rPr>
        <w:t>The straw is positively charged and attracts the negatively charged paper.</w:t>
      </w:r>
    </w:p>
    <w:p w:rsidR="00E15BB5" w:rsidRPr="00E15BB5" w:rsidRDefault="00E15BB5" w:rsidP="00E15BB5">
      <w:pPr>
        <w:pStyle w:val="NoSpacing"/>
        <w:numPr>
          <w:ilvl w:val="0"/>
          <w:numId w:val="28"/>
        </w:numPr>
        <w:rPr>
          <w:rFonts w:asciiTheme="minorHAnsi" w:hAnsiTheme="minorHAnsi"/>
          <w:sz w:val="24"/>
          <w:szCs w:val="24"/>
        </w:rPr>
      </w:pPr>
      <w:r w:rsidRPr="00E15BB5">
        <w:rPr>
          <w:rFonts w:asciiTheme="minorHAnsi" w:hAnsiTheme="minorHAnsi"/>
          <w:sz w:val="24"/>
          <w:szCs w:val="24"/>
        </w:rPr>
        <w:t>The straw is negatively charged and attracts the neutral paper.</w:t>
      </w:r>
    </w:p>
    <w:p w:rsidR="00E15BB5" w:rsidRPr="00E15BB5" w:rsidRDefault="00E15BB5" w:rsidP="00E15BB5">
      <w:pPr>
        <w:pStyle w:val="NoSpacing"/>
        <w:numPr>
          <w:ilvl w:val="0"/>
          <w:numId w:val="28"/>
        </w:numPr>
        <w:rPr>
          <w:rFonts w:asciiTheme="minorHAnsi" w:hAnsiTheme="minorHAnsi"/>
          <w:sz w:val="24"/>
          <w:szCs w:val="24"/>
        </w:rPr>
      </w:pPr>
      <w:r w:rsidRPr="00E15BB5">
        <w:rPr>
          <w:rFonts w:asciiTheme="minorHAnsi" w:hAnsiTheme="minorHAnsi"/>
          <w:sz w:val="24"/>
          <w:szCs w:val="24"/>
        </w:rPr>
        <w:t>The straw acquires the negative charges from the wool and then attracts the negatively charged paper.</w:t>
      </w:r>
    </w:p>
    <w:p w:rsidR="00E15BB5" w:rsidRPr="00E15BB5" w:rsidRDefault="00E15BB5" w:rsidP="00E15BB5">
      <w:pPr>
        <w:pStyle w:val="NoSpacing"/>
        <w:numPr>
          <w:ilvl w:val="0"/>
          <w:numId w:val="28"/>
        </w:numPr>
        <w:rPr>
          <w:rFonts w:asciiTheme="minorHAnsi" w:hAnsiTheme="minorHAnsi"/>
          <w:sz w:val="24"/>
          <w:szCs w:val="24"/>
        </w:rPr>
      </w:pPr>
      <w:r w:rsidRPr="00E15BB5">
        <w:rPr>
          <w:rFonts w:asciiTheme="minorHAnsi" w:hAnsiTheme="minorHAnsi"/>
          <w:sz w:val="24"/>
          <w:szCs w:val="24"/>
        </w:rPr>
        <w:t>The straw gives its negative charges to the wool and then attracts the neutral paper.</w:t>
      </w:r>
    </w:p>
    <w:p w:rsidR="00E15BB5" w:rsidRPr="00E15BB5" w:rsidRDefault="00E15BB5" w:rsidP="00E15BB5">
      <w:pPr>
        <w:pStyle w:val="NoSpacing"/>
        <w:rPr>
          <w:rFonts w:asciiTheme="minorHAnsi" w:hAnsiTheme="minorHAnsi"/>
          <w:sz w:val="24"/>
          <w:szCs w:val="24"/>
        </w:rPr>
      </w:pP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t xml:space="preserve">You are given four electrically charged spheres. You know that sphere 1 is negatively charged.  The following diagrams show what happens when these spheres are suspended in pairs close to each other. </w:t>
      </w:r>
    </w:p>
    <w:p w:rsidR="00E15BB5" w:rsidRPr="00E15BB5" w:rsidRDefault="00E15BB5" w:rsidP="00E15BB5">
      <w:pPr>
        <w:pStyle w:val="NoSpacing"/>
        <w:rPr>
          <w:rFonts w:asciiTheme="minorHAnsi" w:hAnsiTheme="minorHAnsi"/>
          <w:noProof/>
          <w:sz w:val="24"/>
          <w:szCs w:val="24"/>
          <w:lang w:eastAsia="en-CA"/>
        </w:rPr>
      </w:pPr>
      <w:r w:rsidRPr="00E15BB5">
        <w:rPr>
          <w:rFonts w:asciiTheme="minorHAnsi" w:hAnsiTheme="minorHAnsi"/>
          <w:noProof/>
          <w:sz w:val="24"/>
          <w:szCs w:val="24"/>
          <w:lang w:val="en-CA" w:eastAsia="en-CA"/>
        </w:rPr>
        <w:drawing>
          <wp:inline distT="0" distB="0" distL="0" distR="0" wp14:anchorId="526574AF" wp14:editId="193A3624">
            <wp:extent cx="4505325" cy="1104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4508275" cy="1105623"/>
                    </a:xfrm>
                    <a:prstGeom prst="rect">
                      <a:avLst/>
                    </a:prstGeom>
                    <a:noFill/>
                    <a:ln>
                      <a:noFill/>
                    </a:ln>
                  </pic:spPr>
                </pic:pic>
              </a:graphicData>
            </a:graphic>
          </wp:inline>
        </w:drawing>
      </w:r>
    </w:p>
    <w:p w:rsidR="00E15BB5" w:rsidRPr="00E15BB5" w:rsidRDefault="00E15BB5" w:rsidP="00E15BB5">
      <w:pPr>
        <w:pStyle w:val="NoSpacing"/>
        <w:rPr>
          <w:rFonts w:asciiTheme="minorHAnsi" w:hAnsiTheme="minorHAnsi"/>
          <w:noProof/>
          <w:sz w:val="24"/>
          <w:szCs w:val="24"/>
          <w:lang w:eastAsia="en-CA"/>
        </w:rPr>
      </w:pPr>
    </w:p>
    <w:p w:rsidR="00E15BB5" w:rsidRPr="00E15BB5" w:rsidRDefault="00E15BB5" w:rsidP="00E15BB5">
      <w:pPr>
        <w:pStyle w:val="NoSpacing"/>
        <w:rPr>
          <w:rFonts w:asciiTheme="minorHAnsi" w:hAnsiTheme="minorHAnsi"/>
          <w:sz w:val="24"/>
          <w:szCs w:val="24"/>
        </w:rPr>
      </w:pPr>
      <w:r w:rsidRPr="00E15BB5">
        <w:rPr>
          <w:rFonts w:asciiTheme="minorHAnsi" w:hAnsiTheme="minorHAnsi"/>
          <w:sz w:val="24"/>
          <w:szCs w:val="24"/>
        </w:rPr>
        <w:lastRenderedPageBreak/>
        <w:t xml:space="preserve">Which of the following diagrams correctly indicates the charge on spheres 3 and 4 and shows what will happen to them when they are suspended close to each other? </w:t>
      </w:r>
    </w:p>
    <w:p w:rsidR="00E15BB5" w:rsidRDefault="00E15BB5" w:rsidP="00E15BB5">
      <w:pPr>
        <w:pStyle w:val="NoSpacing"/>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693BD160" wp14:editId="36DC48F6">
            <wp:extent cx="4914900" cy="1847850"/>
            <wp:effectExtent l="0" t="0" r="0" b="0"/>
            <wp:docPr id="36" name="Picture 36" descr="G:\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1847850"/>
                    </a:xfrm>
                    <a:prstGeom prst="rect">
                      <a:avLst/>
                    </a:prstGeom>
                    <a:noFill/>
                    <a:ln>
                      <a:noFill/>
                    </a:ln>
                  </pic:spPr>
                </pic:pic>
              </a:graphicData>
            </a:graphic>
          </wp:inline>
        </w:drawing>
      </w:r>
    </w:p>
    <w:p w:rsidR="00C77282" w:rsidRPr="00E15BB5" w:rsidRDefault="00C77282" w:rsidP="00E15BB5">
      <w:pPr>
        <w:pStyle w:val="NoSpacing"/>
        <w:rPr>
          <w:rFonts w:asciiTheme="minorHAnsi" w:hAnsiTheme="minorHAnsi"/>
          <w:sz w:val="24"/>
          <w:szCs w:val="24"/>
        </w:rPr>
      </w:pPr>
    </w:p>
    <w:p w:rsidR="00E15BB5" w:rsidRPr="00E15BB5" w:rsidRDefault="00E15BB5" w:rsidP="00E15BB5">
      <w:pPr>
        <w:pStyle w:val="NoSpacing"/>
        <w:numPr>
          <w:ilvl w:val="0"/>
          <w:numId w:val="1"/>
        </w:numPr>
        <w:rPr>
          <w:rFonts w:asciiTheme="minorHAnsi" w:hAnsiTheme="minorHAnsi"/>
          <w:sz w:val="24"/>
          <w:szCs w:val="24"/>
        </w:rPr>
      </w:pPr>
      <w:r w:rsidRPr="00E15BB5">
        <w:rPr>
          <w:rFonts w:asciiTheme="minorHAnsi" w:hAnsiTheme="minorHAnsi"/>
          <w:sz w:val="24"/>
          <w:szCs w:val="24"/>
        </w:rPr>
        <w:t>The diagrams below show four copper wires with a compass placed on each wire.</w:t>
      </w:r>
    </w:p>
    <w:p w:rsidR="00E15BB5" w:rsidRPr="00E15BB5" w:rsidRDefault="00E15BB5" w:rsidP="00E15BB5">
      <w:pPr>
        <w:pStyle w:val="NoSpacing"/>
        <w:rPr>
          <w:rFonts w:asciiTheme="minorHAnsi" w:hAnsiTheme="minorHAnsi"/>
          <w:sz w:val="24"/>
          <w:szCs w:val="24"/>
        </w:rPr>
      </w:pPr>
      <w:r w:rsidRPr="00E15BB5">
        <w:rPr>
          <w:rFonts w:asciiTheme="minorHAnsi" w:hAnsiTheme="minorHAnsi"/>
          <w:noProof/>
          <w:sz w:val="24"/>
          <w:szCs w:val="24"/>
          <w:lang w:val="en-CA" w:eastAsia="en-CA"/>
        </w:rPr>
        <w:drawing>
          <wp:inline distT="0" distB="0" distL="0" distR="0" wp14:anchorId="0539CEFA" wp14:editId="15C5F369">
            <wp:extent cx="4257675" cy="1285875"/>
            <wp:effectExtent l="0" t="0" r="9525" b="9525"/>
            <wp:docPr id="37" name="Picture 37" descr="G:\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0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7675" cy="1285875"/>
                    </a:xfrm>
                    <a:prstGeom prst="rect">
                      <a:avLst/>
                    </a:prstGeom>
                    <a:noFill/>
                    <a:ln>
                      <a:noFill/>
                    </a:ln>
                  </pic:spPr>
                </pic:pic>
              </a:graphicData>
            </a:graphic>
          </wp:inline>
        </w:drawing>
      </w:r>
    </w:p>
    <w:p w:rsidR="00E15BB5" w:rsidRPr="00E15BB5" w:rsidRDefault="00E15BB5" w:rsidP="00E15BB5">
      <w:pPr>
        <w:pStyle w:val="NoSpacing"/>
        <w:rPr>
          <w:rFonts w:asciiTheme="minorHAnsi" w:hAnsiTheme="minorHAnsi"/>
          <w:sz w:val="24"/>
          <w:szCs w:val="24"/>
        </w:rPr>
      </w:pPr>
      <w:r w:rsidRPr="00E15BB5">
        <w:rPr>
          <w:rFonts w:asciiTheme="minorHAnsi" w:hAnsiTheme="minorHAnsi"/>
          <w:sz w:val="24"/>
          <w:szCs w:val="24"/>
        </w:rPr>
        <w:t>Which diagrams show the compass needle pointing in the CORRECT direction?</w:t>
      </w:r>
    </w:p>
    <w:p w:rsidR="00E15BB5" w:rsidRPr="00E15BB5" w:rsidRDefault="00E15BB5" w:rsidP="008B0274">
      <w:pPr>
        <w:pStyle w:val="NoSpacing"/>
        <w:numPr>
          <w:ilvl w:val="1"/>
          <w:numId w:val="1"/>
        </w:numPr>
        <w:rPr>
          <w:rFonts w:asciiTheme="minorHAnsi" w:hAnsiTheme="minorHAnsi"/>
          <w:sz w:val="24"/>
          <w:szCs w:val="24"/>
        </w:rPr>
      </w:pPr>
      <w:r w:rsidRPr="00E15BB5">
        <w:rPr>
          <w:rFonts w:asciiTheme="minorHAnsi" w:hAnsiTheme="minorHAnsi"/>
          <w:sz w:val="24"/>
          <w:szCs w:val="24"/>
        </w:rPr>
        <w:t>Diagrams 1 and 3</w:t>
      </w:r>
      <w:bookmarkStart w:id="7" w:name="_GoBack"/>
      <w:bookmarkEnd w:id="7"/>
      <w:r w:rsidRPr="00E15BB5">
        <w:rPr>
          <w:rFonts w:asciiTheme="minorHAnsi" w:hAnsiTheme="minorHAnsi"/>
          <w:sz w:val="24"/>
          <w:szCs w:val="24"/>
        </w:rPr>
        <w:tab/>
      </w:r>
      <w:r w:rsidRPr="00E15BB5">
        <w:rPr>
          <w:rFonts w:asciiTheme="minorHAnsi" w:hAnsiTheme="minorHAnsi"/>
          <w:sz w:val="24"/>
          <w:szCs w:val="24"/>
        </w:rPr>
        <w:tab/>
      </w:r>
      <w:r w:rsidRPr="00E15BB5">
        <w:rPr>
          <w:rFonts w:asciiTheme="minorHAnsi" w:hAnsiTheme="minorHAnsi"/>
          <w:sz w:val="24"/>
          <w:szCs w:val="24"/>
        </w:rPr>
        <w:tab/>
        <w:t>C) Diagrams 2 and 3</w:t>
      </w:r>
    </w:p>
    <w:p w:rsidR="00E15BB5" w:rsidRPr="00E15BB5" w:rsidRDefault="00E15BB5" w:rsidP="008B0274">
      <w:pPr>
        <w:pStyle w:val="NoSpacing"/>
        <w:numPr>
          <w:ilvl w:val="1"/>
          <w:numId w:val="1"/>
        </w:numPr>
        <w:rPr>
          <w:rFonts w:asciiTheme="minorHAnsi" w:hAnsiTheme="minorHAnsi"/>
          <w:sz w:val="24"/>
          <w:szCs w:val="24"/>
        </w:rPr>
      </w:pPr>
      <w:r w:rsidRPr="00E15BB5">
        <w:rPr>
          <w:rFonts w:asciiTheme="minorHAnsi" w:hAnsiTheme="minorHAnsi"/>
          <w:sz w:val="24"/>
          <w:szCs w:val="24"/>
        </w:rPr>
        <w:t>Diagrams 1 and 4</w:t>
      </w:r>
      <w:r w:rsidRPr="00E15BB5">
        <w:rPr>
          <w:rFonts w:asciiTheme="minorHAnsi" w:hAnsiTheme="minorHAnsi"/>
          <w:sz w:val="24"/>
          <w:szCs w:val="24"/>
        </w:rPr>
        <w:tab/>
      </w:r>
      <w:r w:rsidRPr="00E15BB5">
        <w:rPr>
          <w:rFonts w:asciiTheme="minorHAnsi" w:hAnsiTheme="minorHAnsi"/>
          <w:sz w:val="24"/>
          <w:szCs w:val="24"/>
        </w:rPr>
        <w:tab/>
      </w:r>
      <w:r w:rsidRPr="00E15BB5">
        <w:rPr>
          <w:rFonts w:asciiTheme="minorHAnsi" w:hAnsiTheme="minorHAnsi"/>
          <w:sz w:val="24"/>
          <w:szCs w:val="24"/>
        </w:rPr>
        <w:tab/>
        <w:t>D) Diagrams 2 and 4</w:t>
      </w:r>
    </w:p>
    <w:p w:rsidR="00E15BB5" w:rsidRDefault="00E15BB5" w:rsidP="007C5252">
      <w:pPr>
        <w:pStyle w:val="NoSpacing"/>
        <w:ind w:left="360"/>
        <w:rPr>
          <w:rFonts w:asciiTheme="minorHAnsi" w:hAnsiTheme="minorHAnsi"/>
          <w:b/>
          <w:sz w:val="28"/>
          <w:szCs w:val="28"/>
        </w:rPr>
      </w:pPr>
    </w:p>
    <w:p w:rsidR="00C77282" w:rsidRPr="00C77282" w:rsidRDefault="007C5252" w:rsidP="00C77282">
      <w:pPr>
        <w:pStyle w:val="NoSpacing"/>
        <w:ind w:left="360"/>
        <w:rPr>
          <w:rFonts w:asciiTheme="minorHAnsi" w:hAnsiTheme="minorHAnsi"/>
          <w:b/>
          <w:sz w:val="28"/>
          <w:szCs w:val="28"/>
        </w:rPr>
      </w:pPr>
      <w:r w:rsidRPr="00C16159">
        <w:rPr>
          <w:rFonts w:asciiTheme="minorHAnsi" w:hAnsiTheme="minorHAnsi"/>
          <w:b/>
          <w:sz w:val="28"/>
          <w:szCs w:val="28"/>
        </w:rPr>
        <w:t>B. Short Answer</w:t>
      </w:r>
    </w:p>
    <w:p w:rsidR="00C16159" w:rsidRPr="0071340D" w:rsidRDefault="00C16159" w:rsidP="002930E1">
      <w:pPr>
        <w:pStyle w:val="NoSpacing"/>
        <w:numPr>
          <w:ilvl w:val="0"/>
          <w:numId w:val="1"/>
        </w:numPr>
        <w:rPr>
          <w:rFonts w:asciiTheme="minorHAnsi" w:hAnsiTheme="minorHAnsi"/>
          <w:sz w:val="24"/>
          <w:szCs w:val="24"/>
          <w:lang w:val="en-CA"/>
        </w:rPr>
      </w:pPr>
      <w:r w:rsidRPr="0071340D">
        <w:rPr>
          <w:rFonts w:asciiTheme="minorHAnsi" w:hAnsiTheme="minorHAnsi"/>
          <w:sz w:val="24"/>
          <w:szCs w:val="24"/>
          <w:lang w:val="en-CA"/>
        </w:rPr>
        <w:t>A</w:t>
      </w:r>
      <w:r w:rsidRPr="0071340D">
        <w:rPr>
          <w:rFonts w:asciiTheme="minorHAnsi" w:hAnsiTheme="minorHAnsi"/>
          <w:spacing w:val="-2"/>
          <w:sz w:val="24"/>
          <w:szCs w:val="24"/>
          <w:lang w:val="en-CA"/>
        </w:rPr>
        <w:t xml:space="preserve"> </w:t>
      </w:r>
      <w:r w:rsidRPr="0071340D">
        <w:rPr>
          <w:rFonts w:asciiTheme="minorHAnsi" w:hAnsiTheme="minorHAnsi"/>
          <w:sz w:val="24"/>
          <w:szCs w:val="24"/>
          <w:lang w:val="en-CA"/>
        </w:rPr>
        <w:t>student</w:t>
      </w:r>
      <w:r w:rsidRPr="0071340D">
        <w:rPr>
          <w:rFonts w:asciiTheme="minorHAnsi" w:hAnsiTheme="minorHAnsi"/>
          <w:spacing w:val="-3"/>
          <w:sz w:val="24"/>
          <w:szCs w:val="24"/>
          <w:lang w:val="en-CA"/>
        </w:rPr>
        <w:t xml:space="preserve"> </w:t>
      </w:r>
      <w:r w:rsidRPr="0071340D">
        <w:rPr>
          <w:rFonts w:asciiTheme="minorHAnsi" w:hAnsiTheme="minorHAnsi"/>
          <w:sz w:val="24"/>
          <w:szCs w:val="24"/>
          <w:lang w:val="en-CA"/>
        </w:rPr>
        <w:t>rubbed two</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identical</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inflated</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balloons on a piece of</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fur</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and suspended them</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from</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a high stand.</w:t>
      </w:r>
      <w:r w:rsidRPr="0071340D">
        <w:rPr>
          <w:rFonts w:asciiTheme="minorHAnsi" w:hAnsiTheme="minorHAnsi"/>
          <w:spacing w:val="-3"/>
          <w:sz w:val="24"/>
          <w:szCs w:val="24"/>
          <w:lang w:val="en-CA"/>
        </w:rPr>
        <w:t xml:space="preserve"> </w:t>
      </w:r>
      <w:r w:rsidRPr="0071340D">
        <w:rPr>
          <w:rFonts w:asciiTheme="minorHAnsi" w:hAnsiTheme="minorHAnsi"/>
          <w:sz w:val="24"/>
          <w:szCs w:val="24"/>
          <w:lang w:val="en-CA"/>
        </w:rPr>
        <w:t>He then</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rubbed a plastic</w:t>
      </w:r>
      <w:r w:rsidRPr="0071340D">
        <w:rPr>
          <w:rFonts w:asciiTheme="minorHAnsi" w:hAnsiTheme="minorHAnsi"/>
          <w:spacing w:val="-2"/>
          <w:sz w:val="24"/>
          <w:szCs w:val="24"/>
          <w:lang w:val="en-CA"/>
        </w:rPr>
        <w:t xml:space="preserve"> </w:t>
      </w:r>
      <w:r w:rsidRPr="0071340D">
        <w:rPr>
          <w:rFonts w:asciiTheme="minorHAnsi" w:hAnsiTheme="minorHAnsi"/>
          <w:sz w:val="24"/>
          <w:szCs w:val="24"/>
          <w:lang w:val="en-CA"/>
        </w:rPr>
        <w:t>ruler with</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a piece of</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wool and placed it</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between</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the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two</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suspended balloons.</w:t>
      </w:r>
      <w:r w:rsidRPr="0071340D">
        <w:rPr>
          <w:rFonts w:asciiTheme="minorHAnsi" w:hAnsiTheme="minorHAnsi"/>
          <w:spacing w:val="65"/>
          <w:sz w:val="24"/>
          <w:szCs w:val="24"/>
          <w:lang w:val="en-CA"/>
        </w:rPr>
        <w:t xml:space="preserve"> </w:t>
      </w:r>
      <w:r w:rsidRPr="0071340D">
        <w:rPr>
          <w:rFonts w:asciiTheme="minorHAnsi" w:hAnsiTheme="minorHAnsi"/>
          <w:sz w:val="24"/>
          <w:szCs w:val="24"/>
          <w:lang w:val="en-CA"/>
        </w:rPr>
        <w:t>The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balloons quickly went</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high in the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air as</w:t>
      </w:r>
    </w:p>
    <w:p w:rsidR="00C16159" w:rsidRPr="0071340D" w:rsidRDefault="00C16159" w:rsidP="00C16159">
      <w:pPr>
        <w:pStyle w:val="ListParagraph"/>
        <w:rPr>
          <w:sz w:val="24"/>
          <w:szCs w:val="24"/>
          <w:lang w:val="en-CA"/>
        </w:rPr>
      </w:pPr>
      <w:proofErr w:type="gramStart"/>
      <w:r w:rsidRPr="0071340D">
        <w:rPr>
          <w:sz w:val="24"/>
          <w:szCs w:val="24"/>
          <w:lang w:val="en-CA"/>
        </w:rPr>
        <w:t>shown</w:t>
      </w:r>
      <w:proofErr w:type="gramEnd"/>
      <w:r w:rsidRPr="0071340D">
        <w:rPr>
          <w:sz w:val="24"/>
          <w:szCs w:val="24"/>
          <w:lang w:val="en-CA"/>
        </w:rPr>
        <w:t xml:space="preserve"> in the diagram below.</w:t>
      </w:r>
    </w:p>
    <w:p w:rsidR="00C16159" w:rsidRPr="0071340D" w:rsidRDefault="00644EC7" w:rsidP="00C16159">
      <w:pPr>
        <w:pStyle w:val="NoSpacing"/>
        <w:rPr>
          <w:rFonts w:asciiTheme="minorHAnsi" w:hAnsiTheme="minorHAnsi"/>
          <w:sz w:val="24"/>
          <w:szCs w:val="24"/>
          <w:lang w:val="en-CA"/>
        </w:rPr>
      </w:pPr>
      <w:r w:rsidRPr="0071340D">
        <w:rPr>
          <w:rFonts w:asciiTheme="minorHAnsi" w:hAnsiTheme="minorHAnsi"/>
          <w:noProof/>
          <w:sz w:val="24"/>
          <w:szCs w:val="24"/>
          <w:lang w:val="en-CA" w:eastAsia="en-CA"/>
        </w:rPr>
        <w:drawing>
          <wp:anchor distT="0" distB="0" distL="114300" distR="114300" simplePos="0" relativeHeight="251694080" behindDoc="0" locked="0" layoutInCell="1" allowOverlap="1" wp14:anchorId="114DE5E8" wp14:editId="7479AEE6">
            <wp:simplePos x="0" y="0"/>
            <wp:positionH relativeFrom="column">
              <wp:posOffset>114300</wp:posOffset>
            </wp:positionH>
            <wp:positionV relativeFrom="paragraph">
              <wp:posOffset>36195</wp:posOffset>
            </wp:positionV>
            <wp:extent cx="1933575" cy="1837055"/>
            <wp:effectExtent l="0" t="0" r="9525" b="0"/>
            <wp:wrapSquare wrapText="right"/>
            <wp:docPr id="20"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35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40D">
        <w:rPr>
          <w:rFonts w:asciiTheme="minorHAnsi" w:hAnsiTheme="minorHAnsi"/>
          <w:noProof/>
          <w:sz w:val="24"/>
          <w:szCs w:val="24"/>
          <w:lang w:val="en-CA" w:eastAsia="en-CA"/>
        </w:rPr>
        <w:drawing>
          <wp:anchor distT="0" distB="0" distL="114300" distR="114300" simplePos="0" relativeHeight="251695104" behindDoc="1" locked="0" layoutInCell="1" allowOverlap="1" wp14:anchorId="6617ED1E" wp14:editId="3EF09627">
            <wp:simplePos x="0" y="0"/>
            <wp:positionH relativeFrom="column">
              <wp:posOffset>2333625</wp:posOffset>
            </wp:positionH>
            <wp:positionV relativeFrom="paragraph">
              <wp:posOffset>81280</wp:posOffset>
            </wp:positionV>
            <wp:extent cx="2676525" cy="1466850"/>
            <wp:effectExtent l="0" t="0" r="9525" b="0"/>
            <wp:wrapThrough wrapText="bothSides">
              <wp:wrapPolygon edited="0">
                <wp:start x="0" y="0"/>
                <wp:lineTo x="0" y="21319"/>
                <wp:lineTo x="21523" y="21319"/>
                <wp:lineTo x="21523" y="0"/>
                <wp:lineTo x="0" y="0"/>
              </wp:wrapPolygon>
            </wp:wrapThrough>
            <wp:docPr id="31" name="Picture 31" descr="Untitl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159" w:rsidRDefault="00C16159" w:rsidP="00C16159">
      <w:pPr>
        <w:pStyle w:val="NoSpacing"/>
        <w:rPr>
          <w:rFonts w:asciiTheme="minorHAnsi" w:hAnsiTheme="minorHAnsi"/>
          <w:sz w:val="24"/>
          <w:szCs w:val="24"/>
          <w:lang w:val="en-CA"/>
        </w:rPr>
      </w:pPr>
    </w:p>
    <w:p w:rsidR="00C77282" w:rsidRDefault="00C77282" w:rsidP="00C16159">
      <w:pPr>
        <w:pStyle w:val="NoSpacing"/>
        <w:rPr>
          <w:rFonts w:asciiTheme="minorHAnsi" w:hAnsiTheme="minorHAnsi"/>
          <w:sz w:val="24"/>
          <w:szCs w:val="24"/>
          <w:lang w:val="en-CA"/>
        </w:rPr>
      </w:pPr>
    </w:p>
    <w:p w:rsidR="00C77282" w:rsidRDefault="00C77282" w:rsidP="00C16159">
      <w:pPr>
        <w:pStyle w:val="NoSpacing"/>
        <w:rPr>
          <w:rFonts w:asciiTheme="minorHAnsi" w:hAnsiTheme="minorHAnsi"/>
          <w:sz w:val="24"/>
          <w:szCs w:val="24"/>
          <w:lang w:val="en-CA"/>
        </w:rPr>
      </w:pPr>
    </w:p>
    <w:p w:rsidR="00C77282" w:rsidRDefault="00C77282" w:rsidP="00C16159">
      <w:pPr>
        <w:pStyle w:val="NoSpacing"/>
        <w:rPr>
          <w:rFonts w:asciiTheme="minorHAnsi" w:hAnsiTheme="minorHAnsi"/>
          <w:sz w:val="24"/>
          <w:szCs w:val="24"/>
          <w:lang w:val="en-CA"/>
        </w:rPr>
      </w:pPr>
    </w:p>
    <w:p w:rsidR="00C77282" w:rsidRDefault="00C77282" w:rsidP="00C16159">
      <w:pPr>
        <w:pStyle w:val="NoSpacing"/>
        <w:rPr>
          <w:rFonts w:asciiTheme="minorHAnsi" w:hAnsiTheme="minorHAnsi"/>
          <w:sz w:val="24"/>
          <w:szCs w:val="24"/>
          <w:lang w:val="en-CA"/>
        </w:rPr>
      </w:pPr>
    </w:p>
    <w:p w:rsidR="00C77282" w:rsidRDefault="00C77282" w:rsidP="00C16159">
      <w:pPr>
        <w:pStyle w:val="NoSpacing"/>
        <w:rPr>
          <w:rFonts w:asciiTheme="minorHAnsi" w:hAnsiTheme="minorHAnsi"/>
          <w:sz w:val="24"/>
          <w:szCs w:val="24"/>
          <w:lang w:val="en-CA"/>
        </w:rPr>
      </w:pPr>
    </w:p>
    <w:p w:rsidR="00C77282" w:rsidRPr="0071340D" w:rsidRDefault="00C77282" w:rsidP="00C16159">
      <w:pPr>
        <w:pStyle w:val="NoSpacing"/>
        <w:rPr>
          <w:rFonts w:asciiTheme="minorHAnsi" w:hAnsiTheme="minorHAnsi"/>
          <w:sz w:val="24"/>
          <w:szCs w:val="24"/>
          <w:lang w:val="en-CA"/>
        </w:rPr>
      </w:pPr>
    </w:p>
    <w:p w:rsidR="00C16159" w:rsidRPr="0071340D" w:rsidRDefault="00C16159" w:rsidP="00C16159">
      <w:pPr>
        <w:pStyle w:val="NoSpacing"/>
        <w:rPr>
          <w:rFonts w:asciiTheme="minorHAnsi" w:hAnsiTheme="minorHAnsi"/>
          <w:sz w:val="24"/>
          <w:szCs w:val="24"/>
          <w:lang w:val="en-CA"/>
        </w:rPr>
      </w:pPr>
    </w:p>
    <w:p w:rsidR="00C16159" w:rsidRDefault="00C16159" w:rsidP="00C16159">
      <w:pPr>
        <w:pStyle w:val="NoSpacing"/>
        <w:rPr>
          <w:rFonts w:asciiTheme="minorHAnsi" w:hAnsiTheme="minorHAnsi"/>
          <w:sz w:val="24"/>
          <w:szCs w:val="24"/>
          <w:lang w:val="en-CA"/>
        </w:rPr>
      </w:pPr>
    </w:p>
    <w:p w:rsidR="00644EC7" w:rsidRPr="0071340D" w:rsidRDefault="00644EC7" w:rsidP="00C16159">
      <w:pPr>
        <w:pStyle w:val="NoSpacing"/>
        <w:rPr>
          <w:rFonts w:asciiTheme="minorHAnsi" w:hAnsiTheme="minorHAnsi"/>
          <w:sz w:val="24"/>
          <w:szCs w:val="24"/>
          <w:lang w:val="en-CA"/>
        </w:rPr>
      </w:pPr>
    </w:p>
    <w:p w:rsidR="00C77282" w:rsidRPr="00644EC7" w:rsidRDefault="00C16159" w:rsidP="007C5252">
      <w:pPr>
        <w:pStyle w:val="NoSpacing"/>
        <w:rPr>
          <w:rFonts w:asciiTheme="minorHAnsi" w:hAnsiTheme="minorHAnsi"/>
          <w:spacing w:val="-1"/>
          <w:sz w:val="24"/>
          <w:szCs w:val="24"/>
          <w:lang w:val="en-CA"/>
        </w:rPr>
      </w:pPr>
      <w:proofErr w:type="gramStart"/>
      <w:r w:rsidRPr="0071340D">
        <w:rPr>
          <w:rFonts w:asciiTheme="minorHAnsi" w:hAnsiTheme="minorHAnsi"/>
          <w:sz w:val="24"/>
          <w:szCs w:val="24"/>
          <w:lang w:val="en-CA"/>
        </w:rPr>
        <w:t>Knowing that</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the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wool cloth</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transferred</w:t>
      </w:r>
      <w:r w:rsidRPr="0071340D">
        <w:rPr>
          <w:rFonts w:asciiTheme="minorHAnsi" w:hAnsiTheme="minorHAnsi"/>
          <w:spacing w:val="-3"/>
          <w:sz w:val="24"/>
          <w:szCs w:val="24"/>
          <w:lang w:val="en-CA"/>
        </w:rPr>
        <w:t xml:space="preserve"> </w:t>
      </w:r>
      <w:r w:rsidRPr="0071340D">
        <w:rPr>
          <w:rFonts w:asciiTheme="minorHAnsi" w:hAnsiTheme="minorHAnsi"/>
          <w:sz w:val="24"/>
          <w:szCs w:val="24"/>
          <w:lang w:val="en-CA"/>
        </w:rPr>
        <w:t>electrical</w:t>
      </w:r>
      <w:r w:rsidRPr="0071340D">
        <w:rPr>
          <w:rFonts w:asciiTheme="minorHAnsi" w:hAnsiTheme="minorHAnsi"/>
          <w:spacing w:val="-2"/>
          <w:sz w:val="24"/>
          <w:szCs w:val="24"/>
          <w:lang w:val="en-CA"/>
        </w:rPr>
        <w:t xml:space="preserve"> </w:t>
      </w:r>
      <w:r w:rsidRPr="0071340D">
        <w:rPr>
          <w:rFonts w:asciiTheme="minorHAnsi" w:hAnsiTheme="minorHAnsi"/>
          <w:sz w:val="24"/>
          <w:szCs w:val="24"/>
          <w:lang w:val="en-CA"/>
        </w:rPr>
        <w:t>charges to</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the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ruler,</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determine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the overall charge of</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the</w:t>
      </w:r>
      <w:r w:rsidRPr="0071340D">
        <w:rPr>
          <w:rFonts w:asciiTheme="minorHAnsi" w:hAnsiTheme="minorHAnsi"/>
          <w:spacing w:val="-1"/>
          <w:sz w:val="24"/>
          <w:szCs w:val="24"/>
          <w:lang w:val="en-CA"/>
        </w:rPr>
        <w:t xml:space="preserve"> </w:t>
      </w:r>
      <w:r w:rsidRPr="0071340D">
        <w:rPr>
          <w:rFonts w:asciiTheme="minorHAnsi" w:hAnsiTheme="minorHAnsi"/>
          <w:sz w:val="24"/>
          <w:szCs w:val="24"/>
          <w:lang w:val="en-CA"/>
        </w:rPr>
        <w:t>balloons,</w:t>
      </w:r>
      <w:r w:rsidRPr="0071340D">
        <w:rPr>
          <w:rFonts w:asciiTheme="minorHAnsi" w:hAnsiTheme="minorHAnsi"/>
          <w:spacing w:val="-2"/>
          <w:sz w:val="24"/>
          <w:szCs w:val="24"/>
          <w:lang w:val="en-CA"/>
        </w:rPr>
        <w:t xml:space="preserve"> </w:t>
      </w:r>
      <w:r w:rsidRPr="0071340D">
        <w:rPr>
          <w:rFonts w:asciiTheme="minorHAnsi" w:hAnsiTheme="minorHAnsi"/>
          <w:sz w:val="24"/>
          <w:szCs w:val="24"/>
          <w:lang w:val="en-CA"/>
        </w:rPr>
        <w:t>fur,</w:t>
      </w:r>
      <w:r w:rsidRPr="0071340D">
        <w:rPr>
          <w:rFonts w:asciiTheme="minorHAnsi" w:hAnsiTheme="minorHAnsi"/>
          <w:spacing w:val="-2"/>
          <w:sz w:val="24"/>
          <w:szCs w:val="24"/>
          <w:lang w:val="en-CA"/>
        </w:rPr>
        <w:t xml:space="preserve"> </w:t>
      </w:r>
      <w:r w:rsidRPr="0071340D">
        <w:rPr>
          <w:rFonts w:asciiTheme="minorHAnsi" w:hAnsiTheme="minorHAnsi"/>
          <w:sz w:val="24"/>
          <w:szCs w:val="24"/>
          <w:lang w:val="en-CA"/>
        </w:rPr>
        <w:t>ruler and wool cloth.</w:t>
      </w:r>
      <w:proofErr w:type="gramEnd"/>
      <w:r w:rsidRPr="0071340D">
        <w:rPr>
          <w:rFonts w:asciiTheme="minorHAnsi" w:hAnsiTheme="minorHAnsi"/>
          <w:spacing w:val="-1"/>
          <w:sz w:val="24"/>
          <w:szCs w:val="24"/>
          <w:lang w:val="en-CA"/>
        </w:rPr>
        <w:t xml:space="preserve"> </w:t>
      </w:r>
    </w:p>
    <w:p w:rsidR="00DE7E4E" w:rsidRPr="0071340D" w:rsidRDefault="00DE7E4E" w:rsidP="002930E1">
      <w:pPr>
        <w:pStyle w:val="NoSpacing"/>
        <w:numPr>
          <w:ilvl w:val="0"/>
          <w:numId w:val="1"/>
        </w:numPr>
        <w:rPr>
          <w:rFonts w:asciiTheme="minorHAnsi" w:hAnsiTheme="minorHAnsi"/>
          <w:sz w:val="24"/>
          <w:szCs w:val="24"/>
        </w:rPr>
      </w:pPr>
      <w:r w:rsidRPr="0071340D">
        <w:rPr>
          <w:rFonts w:asciiTheme="minorHAnsi" w:hAnsiTheme="minorHAnsi"/>
          <w:sz w:val="24"/>
          <w:szCs w:val="24"/>
        </w:rPr>
        <w:lastRenderedPageBreak/>
        <w:t xml:space="preserve">In the laboratory, you are asked to observe the electrical behaviour of certain materials using the following electrostatic list. </w:t>
      </w:r>
    </w:p>
    <w:p w:rsidR="00DE7E4E" w:rsidRPr="0071340D" w:rsidRDefault="00DE7E4E" w:rsidP="00DE7E4E">
      <w:pPr>
        <w:pStyle w:val="NoSpacing"/>
        <w:rPr>
          <w:rFonts w:asciiTheme="minorHAnsi" w:hAnsiTheme="minorHAnsi"/>
          <w:sz w:val="24"/>
          <w:szCs w:val="24"/>
        </w:rPr>
      </w:pPr>
      <w:r w:rsidRPr="0071340D">
        <w:rPr>
          <w:rFonts w:asciiTheme="minorHAnsi" w:hAnsiTheme="minorHAnsi"/>
          <w:noProof/>
          <w:sz w:val="24"/>
          <w:szCs w:val="24"/>
          <w:lang w:val="en-CA" w:eastAsia="en-CA"/>
        </w:rPr>
        <w:drawing>
          <wp:inline distT="0" distB="0" distL="0" distR="0" wp14:anchorId="3464587C" wp14:editId="08A36C49">
            <wp:extent cx="2990850" cy="118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0850" cy="1181100"/>
                    </a:xfrm>
                    <a:prstGeom prst="rect">
                      <a:avLst/>
                    </a:prstGeom>
                    <a:noFill/>
                    <a:ln>
                      <a:noFill/>
                    </a:ln>
                  </pic:spPr>
                </pic:pic>
              </a:graphicData>
            </a:graphic>
          </wp:inline>
        </w:drawing>
      </w:r>
    </w:p>
    <w:p w:rsidR="00DE7E4E" w:rsidRPr="0071340D" w:rsidRDefault="00DE7E4E" w:rsidP="00DE7E4E">
      <w:pPr>
        <w:pStyle w:val="NoSpacing"/>
        <w:rPr>
          <w:rFonts w:asciiTheme="minorHAnsi" w:hAnsiTheme="minorHAnsi"/>
          <w:sz w:val="24"/>
          <w:szCs w:val="24"/>
        </w:rPr>
      </w:pPr>
      <w:r w:rsidRPr="0071340D">
        <w:rPr>
          <w:rFonts w:asciiTheme="minorHAnsi" w:hAnsiTheme="minorHAnsi"/>
          <w:sz w:val="24"/>
          <w:szCs w:val="24"/>
        </w:rPr>
        <w:t>You start by rubbing a glass rod with a piece of silk and then suspend the electrically charged glass rod from an insulated wire.</w:t>
      </w:r>
    </w:p>
    <w:p w:rsidR="00DE7E4E" w:rsidRPr="0071340D" w:rsidRDefault="00DE7E4E" w:rsidP="00DE7E4E">
      <w:pPr>
        <w:pStyle w:val="NoSpacing"/>
        <w:rPr>
          <w:rFonts w:asciiTheme="minorHAnsi" w:hAnsiTheme="minorHAnsi"/>
          <w:sz w:val="24"/>
          <w:szCs w:val="24"/>
        </w:rPr>
      </w:pPr>
      <w:r w:rsidRPr="0071340D">
        <w:rPr>
          <w:rFonts w:asciiTheme="minorHAnsi" w:hAnsiTheme="minorHAnsi"/>
          <w:noProof/>
          <w:sz w:val="24"/>
          <w:szCs w:val="24"/>
          <w:lang w:val="en-CA" w:eastAsia="en-CA"/>
        </w:rPr>
        <w:drawing>
          <wp:inline distT="0" distB="0" distL="0" distR="0" wp14:anchorId="007DDAD4" wp14:editId="7740B43B">
            <wp:extent cx="2781300" cy="1476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0" cy="1476375"/>
                    </a:xfrm>
                    <a:prstGeom prst="rect">
                      <a:avLst/>
                    </a:prstGeom>
                    <a:noFill/>
                    <a:ln>
                      <a:noFill/>
                    </a:ln>
                  </pic:spPr>
                </pic:pic>
              </a:graphicData>
            </a:graphic>
          </wp:inline>
        </w:drawing>
      </w:r>
    </w:p>
    <w:p w:rsidR="00DE7E4E" w:rsidRPr="0071340D" w:rsidRDefault="00DE7E4E" w:rsidP="00DE7E4E">
      <w:pPr>
        <w:pStyle w:val="NoSpacing"/>
        <w:rPr>
          <w:rFonts w:asciiTheme="minorHAnsi" w:hAnsiTheme="minorHAnsi"/>
          <w:sz w:val="24"/>
          <w:szCs w:val="24"/>
        </w:rPr>
      </w:pPr>
      <w:r w:rsidRPr="0071340D">
        <w:rPr>
          <w:rFonts w:asciiTheme="minorHAnsi" w:hAnsiTheme="minorHAnsi"/>
          <w:sz w:val="24"/>
          <w:szCs w:val="24"/>
        </w:rPr>
        <w:t>You then rub a vinyl ruler with a piece of wool.</w:t>
      </w:r>
    </w:p>
    <w:p w:rsidR="00DE7E4E" w:rsidRPr="0071340D" w:rsidRDefault="00DE7E4E" w:rsidP="00DE7E4E">
      <w:pPr>
        <w:pStyle w:val="NoSpacing"/>
        <w:rPr>
          <w:rFonts w:asciiTheme="minorHAnsi" w:hAnsiTheme="minorHAnsi"/>
          <w:sz w:val="24"/>
          <w:szCs w:val="24"/>
        </w:rPr>
      </w:pPr>
      <w:r w:rsidRPr="0071340D">
        <w:rPr>
          <w:rFonts w:asciiTheme="minorHAnsi" w:hAnsiTheme="minorHAnsi"/>
          <w:sz w:val="24"/>
          <w:szCs w:val="24"/>
        </w:rPr>
        <w:t xml:space="preserve">Last, you bring the electrically charged vinyl ruler close to the suspended glass rod. </w:t>
      </w:r>
    </w:p>
    <w:p w:rsidR="00DE7E4E" w:rsidRPr="0071340D" w:rsidRDefault="00DE7E4E" w:rsidP="00DE7E4E">
      <w:pPr>
        <w:pStyle w:val="NoSpacing"/>
        <w:rPr>
          <w:rFonts w:asciiTheme="minorHAnsi" w:hAnsiTheme="minorHAnsi"/>
          <w:bCs/>
          <w:sz w:val="24"/>
          <w:szCs w:val="24"/>
        </w:rPr>
      </w:pPr>
      <w:r w:rsidRPr="0071340D">
        <w:rPr>
          <w:rFonts w:asciiTheme="minorHAnsi" w:hAnsiTheme="minorHAnsi" w:cs="SymbolMT"/>
          <w:sz w:val="24"/>
          <w:szCs w:val="24"/>
        </w:rPr>
        <w:t xml:space="preserve">A)  </w:t>
      </w:r>
      <w:r w:rsidRPr="0071340D">
        <w:rPr>
          <w:rFonts w:asciiTheme="minorHAnsi" w:hAnsiTheme="minorHAnsi"/>
          <w:bCs/>
          <w:sz w:val="24"/>
          <w:szCs w:val="24"/>
        </w:rPr>
        <w:t>State</w:t>
      </w:r>
      <w:r w:rsidR="007C5252">
        <w:rPr>
          <w:rFonts w:asciiTheme="minorHAnsi" w:hAnsiTheme="minorHAnsi"/>
          <w:bCs/>
          <w:sz w:val="24"/>
          <w:szCs w:val="24"/>
        </w:rPr>
        <w:t xml:space="preserve"> the charge on the glass rod. </w:t>
      </w:r>
    </w:p>
    <w:p w:rsidR="00DE7E4E" w:rsidRPr="0071340D" w:rsidRDefault="00DE7E4E" w:rsidP="00DE7E4E">
      <w:pPr>
        <w:pStyle w:val="NoSpacing"/>
        <w:rPr>
          <w:rFonts w:asciiTheme="minorHAnsi" w:hAnsiTheme="minorHAnsi"/>
          <w:bCs/>
          <w:sz w:val="24"/>
          <w:szCs w:val="24"/>
        </w:rPr>
      </w:pPr>
      <w:r w:rsidRPr="0071340D">
        <w:rPr>
          <w:rFonts w:asciiTheme="minorHAnsi" w:hAnsiTheme="minorHAnsi" w:cs="SymbolMT"/>
          <w:sz w:val="24"/>
          <w:szCs w:val="24"/>
        </w:rPr>
        <w:t xml:space="preserve">B)  </w:t>
      </w:r>
      <w:r w:rsidRPr="0071340D">
        <w:rPr>
          <w:rFonts w:asciiTheme="minorHAnsi" w:hAnsiTheme="minorHAnsi"/>
          <w:bCs/>
          <w:sz w:val="24"/>
          <w:szCs w:val="24"/>
        </w:rPr>
        <w:t>State t</w:t>
      </w:r>
      <w:r w:rsidR="007C5252">
        <w:rPr>
          <w:rFonts w:asciiTheme="minorHAnsi" w:hAnsiTheme="minorHAnsi"/>
          <w:bCs/>
          <w:sz w:val="24"/>
          <w:szCs w:val="24"/>
        </w:rPr>
        <w:t xml:space="preserve">he charge on the vinyl ruler. </w:t>
      </w:r>
    </w:p>
    <w:p w:rsidR="00DE7E4E" w:rsidRPr="0071340D" w:rsidRDefault="00DE7E4E" w:rsidP="00DE7E4E">
      <w:pPr>
        <w:pStyle w:val="NoSpacing"/>
        <w:rPr>
          <w:rFonts w:asciiTheme="minorHAnsi" w:hAnsiTheme="minorHAnsi"/>
          <w:bCs/>
          <w:sz w:val="24"/>
          <w:szCs w:val="24"/>
        </w:rPr>
      </w:pPr>
      <w:r w:rsidRPr="0071340D">
        <w:rPr>
          <w:rFonts w:asciiTheme="minorHAnsi" w:hAnsiTheme="minorHAnsi"/>
          <w:bCs/>
          <w:sz w:val="24"/>
          <w:szCs w:val="24"/>
        </w:rPr>
        <w:t xml:space="preserve">C) Will the glass rod and the </w:t>
      </w:r>
      <w:r w:rsidR="007C5252">
        <w:rPr>
          <w:rFonts w:asciiTheme="minorHAnsi" w:hAnsiTheme="minorHAnsi"/>
          <w:bCs/>
          <w:sz w:val="24"/>
          <w:szCs w:val="24"/>
        </w:rPr>
        <w:t xml:space="preserve">vinyl ruler attract or repel? </w:t>
      </w:r>
    </w:p>
    <w:p w:rsidR="007C5252" w:rsidRDefault="007C5252" w:rsidP="00DE7E4E">
      <w:pPr>
        <w:pStyle w:val="NoSpacing"/>
        <w:rPr>
          <w:rFonts w:asciiTheme="minorHAnsi" w:hAnsiTheme="minorHAnsi"/>
          <w:b/>
          <w:sz w:val="24"/>
          <w:szCs w:val="24"/>
        </w:rPr>
      </w:pPr>
    </w:p>
    <w:p w:rsidR="007C5252" w:rsidRPr="007C5252" w:rsidRDefault="007C5252" w:rsidP="002930E1">
      <w:pPr>
        <w:pStyle w:val="NoSpacing"/>
        <w:numPr>
          <w:ilvl w:val="0"/>
          <w:numId w:val="1"/>
        </w:numPr>
        <w:rPr>
          <w:rFonts w:asciiTheme="minorHAnsi" w:hAnsiTheme="minorHAnsi"/>
          <w:sz w:val="24"/>
          <w:szCs w:val="24"/>
        </w:rPr>
      </w:pPr>
      <w:r>
        <w:rPr>
          <w:rFonts w:asciiTheme="minorHAnsi" w:hAnsiTheme="minorHAnsi"/>
          <w:sz w:val="24"/>
          <w:szCs w:val="24"/>
        </w:rPr>
        <w:t>On the pictures below, put in the correct compass direction for each diagram.</w:t>
      </w:r>
    </w:p>
    <w:p w:rsidR="004B745C" w:rsidRDefault="00C16159" w:rsidP="007C5252">
      <w:pPr>
        <w:rPr>
          <w:sz w:val="24"/>
          <w:szCs w:val="24"/>
          <w:lang w:val="en-US"/>
        </w:rPr>
      </w:pPr>
      <w:r w:rsidRPr="0071340D">
        <w:rPr>
          <w:noProof/>
          <w:lang w:val="en-CA" w:eastAsia="en-CA"/>
        </w:rPr>
        <w:drawing>
          <wp:anchor distT="0" distB="0" distL="114300" distR="114300" simplePos="0" relativeHeight="251691008" behindDoc="1" locked="0" layoutInCell="1" allowOverlap="1" wp14:anchorId="44E984DE" wp14:editId="4D9B1735">
            <wp:simplePos x="0" y="0"/>
            <wp:positionH relativeFrom="column">
              <wp:posOffset>-38100</wp:posOffset>
            </wp:positionH>
            <wp:positionV relativeFrom="paragraph">
              <wp:posOffset>80010</wp:posOffset>
            </wp:positionV>
            <wp:extent cx="5562600" cy="2943225"/>
            <wp:effectExtent l="0" t="0" r="0" b="9525"/>
            <wp:wrapThrough wrapText="bothSides">
              <wp:wrapPolygon edited="0">
                <wp:start x="0" y="0"/>
                <wp:lineTo x="0" y="21530"/>
                <wp:lineTo x="21526" y="21530"/>
                <wp:lineTo x="21526" y="0"/>
                <wp:lineTo x="0" y="0"/>
              </wp:wrapPolygon>
            </wp:wrapThrough>
            <wp:docPr id="34" name="Picture 34" descr="Scan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an0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6260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45C" w:rsidRDefault="004B745C" w:rsidP="007C5252">
      <w:pPr>
        <w:rPr>
          <w:sz w:val="24"/>
          <w:szCs w:val="24"/>
          <w:lang w:val="en-US"/>
        </w:rPr>
      </w:pPr>
    </w:p>
    <w:p w:rsidR="004B745C" w:rsidRPr="002930E1" w:rsidRDefault="00C16159" w:rsidP="002930E1">
      <w:pPr>
        <w:pStyle w:val="ListParagraph"/>
        <w:numPr>
          <w:ilvl w:val="0"/>
          <w:numId w:val="1"/>
        </w:numPr>
        <w:rPr>
          <w:sz w:val="24"/>
          <w:szCs w:val="24"/>
          <w:lang w:val="en-US"/>
        </w:rPr>
      </w:pPr>
      <w:r>
        <w:rPr>
          <w:noProof/>
          <w:lang w:val="en-CA" w:eastAsia="en-CA"/>
        </w:rPr>
        <w:lastRenderedPageBreak/>
        <w:drawing>
          <wp:anchor distT="0" distB="0" distL="114300" distR="114300" simplePos="0" relativeHeight="251692032" behindDoc="1" locked="0" layoutInCell="1" allowOverlap="1" wp14:anchorId="5929DEAD" wp14:editId="36507F1F">
            <wp:simplePos x="0" y="0"/>
            <wp:positionH relativeFrom="column">
              <wp:posOffset>171450</wp:posOffset>
            </wp:positionH>
            <wp:positionV relativeFrom="paragraph">
              <wp:posOffset>268605</wp:posOffset>
            </wp:positionV>
            <wp:extent cx="3505200" cy="2057400"/>
            <wp:effectExtent l="0" t="0" r="0" b="0"/>
            <wp:wrapThrough wrapText="bothSides">
              <wp:wrapPolygon edited="0">
                <wp:start x="0" y="0"/>
                <wp:lineTo x="0" y="21400"/>
                <wp:lineTo x="21483" y="21400"/>
                <wp:lineTo x="21483" y="0"/>
                <wp:lineTo x="0" y="0"/>
              </wp:wrapPolygon>
            </wp:wrapThrough>
            <wp:docPr id="2" name="Picture 2" descr="G:\Untitl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Untitled 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45C" w:rsidRPr="002930E1">
        <w:rPr>
          <w:sz w:val="24"/>
          <w:szCs w:val="24"/>
          <w:lang w:val="en-US"/>
        </w:rPr>
        <w:t>Put in the correct compass directions in the diagram below.</w:t>
      </w:r>
    </w:p>
    <w:p w:rsidR="004B745C" w:rsidRPr="004B745C" w:rsidRDefault="004B745C" w:rsidP="004B745C">
      <w:pPr>
        <w:rPr>
          <w:lang w:val="en-US"/>
        </w:rPr>
      </w:pPr>
    </w:p>
    <w:p w:rsidR="004B745C" w:rsidRPr="004B745C" w:rsidRDefault="004B745C" w:rsidP="004B745C">
      <w:pPr>
        <w:rPr>
          <w:lang w:val="en-US"/>
        </w:rPr>
      </w:pPr>
    </w:p>
    <w:p w:rsidR="004B745C" w:rsidRPr="004B745C" w:rsidRDefault="004B745C" w:rsidP="004B745C">
      <w:pPr>
        <w:rPr>
          <w:lang w:val="en-US"/>
        </w:rPr>
      </w:pPr>
    </w:p>
    <w:p w:rsidR="004B745C" w:rsidRPr="004B745C" w:rsidRDefault="004B745C" w:rsidP="004B745C">
      <w:pPr>
        <w:rPr>
          <w:lang w:val="en-US"/>
        </w:rPr>
      </w:pPr>
    </w:p>
    <w:p w:rsidR="004B745C" w:rsidRPr="004B745C" w:rsidRDefault="004B745C" w:rsidP="004B745C">
      <w:pPr>
        <w:rPr>
          <w:lang w:val="en-US"/>
        </w:rPr>
      </w:pPr>
    </w:p>
    <w:p w:rsidR="004B745C" w:rsidRPr="004B745C" w:rsidRDefault="004B745C" w:rsidP="004B745C">
      <w:pPr>
        <w:rPr>
          <w:lang w:val="en-US"/>
        </w:rPr>
      </w:pPr>
    </w:p>
    <w:p w:rsidR="000F0D04" w:rsidRDefault="000F0D04" w:rsidP="00E15BB5">
      <w:pPr>
        <w:spacing w:after="0" w:line="240" w:lineRule="auto"/>
        <w:contextualSpacing/>
        <w:jc w:val="both"/>
        <w:rPr>
          <w:rFonts w:ascii="Times New Roman" w:eastAsia="Calibri" w:hAnsi="Times New Roman" w:cs="Times New Roman"/>
          <w:sz w:val="24"/>
          <w:szCs w:val="24"/>
          <w:lang w:val="en-US" w:eastAsia="en-US"/>
        </w:rPr>
      </w:pPr>
    </w:p>
    <w:p w:rsidR="000F0D04" w:rsidRPr="0071340D" w:rsidRDefault="000F0D04" w:rsidP="002930E1">
      <w:pPr>
        <w:pStyle w:val="NoSpacing"/>
        <w:numPr>
          <w:ilvl w:val="0"/>
          <w:numId w:val="1"/>
        </w:numPr>
        <w:rPr>
          <w:rFonts w:asciiTheme="minorHAnsi" w:hAnsiTheme="minorHAnsi"/>
          <w:sz w:val="24"/>
          <w:szCs w:val="24"/>
        </w:rPr>
      </w:pPr>
      <w:r w:rsidRPr="0071340D">
        <w:rPr>
          <w:rFonts w:asciiTheme="minorHAnsi" w:hAnsiTheme="minorHAnsi"/>
          <w:sz w:val="24"/>
          <w:szCs w:val="24"/>
        </w:rPr>
        <w:t>During a static electricity lab, a student rubs 5 pieces of different materials together two at a time. Table 1 below shows which of two materials were rubbed and which became negatively charged once they were rubbed.</w:t>
      </w:r>
    </w:p>
    <w:p w:rsidR="000F0D04" w:rsidRPr="0071340D" w:rsidRDefault="000F0D04" w:rsidP="000F0D04">
      <w:pPr>
        <w:pStyle w:val="NoSpacing"/>
        <w:rPr>
          <w:rFonts w:asciiTheme="minorHAnsi" w:hAnsiTheme="minorHAnsi"/>
          <w:b/>
          <w:sz w:val="24"/>
          <w:szCs w:val="24"/>
        </w:rPr>
      </w:pPr>
      <w:r w:rsidRPr="0071340D">
        <w:rPr>
          <w:rFonts w:asciiTheme="minorHAnsi" w:hAnsiTheme="minorHAnsi"/>
          <w:b/>
          <w:sz w:val="24"/>
          <w:szCs w:val="24"/>
        </w:rPr>
        <w:t>Table 1- Negatively charged materials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4432"/>
      </w:tblGrid>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b/>
                <w:sz w:val="24"/>
                <w:szCs w:val="24"/>
              </w:rPr>
            </w:pPr>
            <w:r w:rsidRPr="0071340D">
              <w:rPr>
                <w:rFonts w:asciiTheme="minorHAnsi" w:hAnsiTheme="minorHAnsi"/>
                <w:b/>
                <w:sz w:val="24"/>
                <w:szCs w:val="24"/>
              </w:rPr>
              <w:t>Materials being rubbed</w:t>
            </w:r>
          </w:p>
        </w:tc>
        <w:tc>
          <w:tcPr>
            <w:tcW w:w="4432" w:type="dxa"/>
            <w:shd w:val="clear" w:color="auto" w:fill="auto"/>
          </w:tcPr>
          <w:p w:rsidR="000F0D04" w:rsidRPr="0071340D" w:rsidRDefault="000F0D04" w:rsidP="00D05ACD">
            <w:pPr>
              <w:pStyle w:val="NoSpacing"/>
              <w:rPr>
                <w:rFonts w:asciiTheme="minorHAnsi" w:hAnsiTheme="minorHAnsi"/>
                <w:b/>
                <w:sz w:val="24"/>
                <w:szCs w:val="24"/>
              </w:rPr>
            </w:pPr>
            <w:r w:rsidRPr="0071340D">
              <w:rPr>
                <w:rFonts w:asciiTheme="minorHAnsi" w:hAnsiTheme="minorHAnsi"/>
                <w:b/>
                <w:sz w:val="24"/>
                <w:szCs w:val="24"/>
              </w:rPr>
              <w:t>Substance which gained electrons</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 and nickel</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Nickel</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 and silk</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 and lead</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Lead and nickel</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Nickel</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Lead and silk</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Silk</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Nickel and silk</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 xml:space="preserve">Nickel </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Nickel and glass</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Nickel</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 and glass</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Wood</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Glass and lead</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Lead</w:t>
            </w:r>
          </w:p>
        </w:tc>
      </w:tr>
      <w:tr w:rsidR="000F0D04" w:rsidRPr="0071340D" w:rsidTr="00D05ACD">
        <w:tc>
          <w:tcPr>
            <w:tcW w:w="4424"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Glass and silk</w:t>
            </w:r>
          </w:p>
        </w:tc>
        <w:tc>
          <w:tcPr>
            <w:tcW w:w="4432"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Silk</w:t>
            </w:r>
          </w:p>
        </w:tc>
      </w:tr>
    </w:tbl>
    <w:p w:rsidR="000F0D04" w:rsidRPr="0071340D" w:rsidRDefault="000F0D04" w:rsidP="000F0D04">
      <w:pPr>
        <w:pStyle w:val="NoSpacing"/>
        <w:rPr>
          <w:rFonts w:asciiTheme="minorHAnsi" w:hAnsiTheme="minorHAnsi"/>
          <w:sz w:val="24"/>
          <w:szCs w:val="24"/>
        </w:rPr>
      </w:pPr>
      <w:r w:rsidRPr="0071340D">
        <w:rPr>
          <w:rFonts w:asciiTheme="minorHAnsi" w:hAnsiTheme="minorHAnsi"/>
          <w:sz w:val="24"/>
          <w:szCs w:val="24"/>
        </w:rPr>
        <w:t xml:space="preserve">Using the information in Table 1, you must put the 5 materials in order starting with the substance which will most easily gains electrons (becomes negatively charged) to the substance which will most easily lose electrons (becomes positively charged).  </w:t>
      </w:r>
      <w:bookmarkStart w:id="8" w:name="Q16"/>
      <w:bookmarkStart w:id="9" w:name="Q44"/>
      <w:bookmarkStart w:id="10" w:name="Q46"/>
      <w:bookmarkStart w:id="11" w:name="Q60"/>
      <w:bookmarkStart w:id="12" w:name="Q63"/>
      <w:bookmarkStart w:id="13" w:name="Q65"/>
      <w:bookmarkEnd w:id="8"/>
      <w:bookmarkEnd w:id="9"/>
      <w:bookmarkEnd w:id="10"/>
      <w:bookmarkEnd w:id="11"/>
      <w:bookmarkEnd w:id="12"/>
      <w:bookmarkEnd w:id="13"/>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0D04" w:rsidRPr="0071340D" w:rsidTr="00D05ACD">
        <w:tc>
          <w:tcPr>
            <w:tcW w:w="4428" w:type="dxa"/>
            <w:shd w:val="clear" w:color="auto" w:fill="auto"/>
          </w:tcPr>
          <w:p w:rsidR="000F0D04" w:rsidRPr="0071340D" w:rsidRDefault="000F0D04" w:rsidP="00D05ACD">
            <w:pPr>
              <w:pStyle w:val="NoSpacing"/>
              <w:rPr>
                <w:rFonts w:asciiTheme="minorHAnsi" w:hAnsiTheme="minorHAnsi"/>
                <w:b/>
                <w:sz w:val="24"/>
                <w:szCs w:val="24"/>
              </w:rPr>
            </w:pPr>
            <w:r w:rsidRPr="0071340D">
              <w:rPr>
                <w:rFonts w:asciiTheme="minorHAnsi" w:hAnsiTheme="minorHAnsi"/>
                <w:b/>
                <w:sz w:val="24"/>
                <w:szCs w:val="24"/>
              </w:rPr>
              <w:t>Object</w:t>
            </w:r>
          </w:p>
        </w:tc>
        <w:tc>
          <w:tcPr>
            <w:tcW w:w="4428" w:type="dxa"/>
            <w:shd w:val="clear" w:color="auto" w:fill="auto"/>
          </w:tcPr>
          <w:p w:rsidR="000F0D04" w:rsidRPr="0071340D" w:rsidRDefault="000F0D04" w:rsidP="00D05ACD">
            <w:pPr>
              <w:pStyle w:val="NoSpacing"/>
              <w:rPr>
                <w:rFonts w:asciiTheme="minorHAnsi" w:hAnsiTheme="minorHAnsi"/>
                <w:b/>
                <w:sz w:val="24"/>
                <w:szCs w:val="24"/>
              </w:rPr>
            </w:pPr>
            <w:r w:rsidRPr="0071340D">
              <w:rPr>
                <w:rFonts w:asciiTheme="minorHAnsi" w:hAnsiTheme="minorHAnsi"/>
                <w:b/>
                <w:sz w:val="24"/>
                <w:szCs w:val="24"/>
              </w:rPr>
              <w:t>Tendency to attract electrons</w:t>
            </w:r>
          </w:p>
        </w:tc>
      </w:tr>
      <w:tr w:rsidR="000F0D04" w:rsidRPr="0071340D" w:rsidTr="00D05ACD">
        <w:trPr>
          <w:trHeight w:val="448"/>
        </w:trPr>
        <w:tc>
          <w:tcPr>
            <w:tcW w:w="4428"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1.</w:t>
            </w:r>
          </w:p>
        </w:tc>
        <w:tc>
          <w:tcPr>
            <w:tcW w:w="4428" w:type="dxa"/>
            <w:vMerge w:val="restart"/>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noProof/>
                <w:sz w:val="24"/>
                <w:szCs w:val="24"/>
                <w:lang w:val="en-CA" w:eastAsia="en-CA"/>
              </w:rPr>
              <mc:AlternateContent>
                <mc:Choice Requires="wps">
                  <w:drawing>
                    <wp:anchor distT="0" distB="0" distL="114300" distR="114300" simplePos="0" relativeHeight="251697152" behindDoc="0" locked="0" layoutInCell="1" allowOverlap="1" wp14:anchorId="13A0321D" wp14:editId="03AF3CAF">
                      <wp:simplePos x="0" y="0"/>
                      <wp:positionH relativeFrom="column">
                        <wp:posOffset>815975</wp:posOffset>
                      </wp:positionH>
                      <wp:positionV relativeFrom="paragraph">
                        <wp:posOffset>52070</wp:posOffset>
                      </wp:positionV>
                      <wp:extent cx="982980" cy="1457325"/>
                      <wp:effectExtent l="27305" t="19050" r="27940" b="9525"/>
                      <wp:wrapNone/>
                      <wp:docPr id="17" name="Up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1457325"/>
                              </a:xfrm>
                              <a:prstGeom prst="upArrow">
                                <a:avLst>
                                  <a:gd name="adj1" fmla="val 50000"/>
                                  <a:gd name="adj2" fmla="val 370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64.25pt;margin-top:4.1pt;width:77.4pt;height:11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"/>
                  </w:pict>
                </mc:Fallback>
              </mc:AlternateContent>
            </w:r>
          </w:p>
        </w:tc>
      </w:tr>
      <w:tr w:rsidR="000F0D04" w:rsidRPr="0071340D" w:rsidTr="00D05ACD">
        <w:trPr>
          <w:trHeight w:val="484"/>
        </w:trPr>
        <w:tc>
          <w:tcPr>
            <w:tcW w:w="4428"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2.</w:t>
            </w:r>
          </w:p>
        </w:tc>
        <w:tc>
          <w:tcPr>
            <w:tcW w:w="4428" w:type="dxa"/>
            <w:vMerge/>
            <w:shd w:val="clear" w:color="auto" w:fill="auto"/>
          </w:tcPr>
          <w:p w:rsidR="000F0D04" w:rsidRPr="0071340D" w:rsidRDefault="000F0D04" w:rsidP="00D05ACD">
            <w:pPr>
              <w:pStyle w:val="NoSpacing"/>
              <w:rPr>
                <w:rFonts w:asciiTheme="minorHAnsi" w:hAnsiTheme="minorHAnsi"/>
                <w:sz w:val="24"/>
                <w:szCs w:val="24"/>
              </w:rPr>
            </w:pPr>
          </w:p>
        </w:tc>
      </w:tr>
      <w:tr w:rsidR="000F0D04" w:rsidRPr="0071340D" w:rsidTr="00D05ACD">
        <w:trPr>
          <w:trHeight w:val="506"/>
        </w:trPr>
        <w:tc>
          <w:tcPr>
            <w:tcW w:w="4428"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3.</w:t>
            </w:r>
          </w:p>
        </w:tc>
        <w:tc>
          <w:tcPr>
            <w:tcW w:w="4428" w:type="dxa"/>
            <w:vMerge/>
            <w:shd w:val="clear" w:color="auto" w:fill="auto"/>
          </w:tcPr>
          <w:p w:rsidR="000F0D04" w:rsidRPr="0071340D" w:rsidRDefault="000F0D04" w:rsidP="00D05ACD">
            <w:pPr>
              <w:pStyle w:val="NoSpacing"/>
              <w:rPr>
                <w:rFonts w:asciiTheme="minorHAnsi" w:hAnsiTheme="minorHAnsi"/>
                <w:sz w:val="24"/>
                <w:szCs w:val="24"/>
              </w:rPr>
            </w:pPr>
          </w:p>
        </w:tc>
      </w:tr>
      <w:tr w:rsidR="000F0D04" w:rsidRPr="0071340D" w:rsidTr="00D05ACD">
        <w:trPr>
          <w:trHeight w:val="915"/>
        </w:trPr>
        <w:tc>
          <w:tcPr>
            <w:tcW w:w="4428" w:type="dxa"/>
            <w:shd w:val="clear" w:color="auto" w:fill="auto"/>
          </w:tcPr>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4.</w:t>
            </w:r>
          </w:p>
          <w:p w:rsidR="000F0D04" w:rsidRPr="0071340D" w:rsidRDefault="000F0D04" w:rsidP="00D05ACD">
            <w:pPr>
              <w:pStyle w:val="NoSpacing"/>
              <w:rPr>
                <w:rFonts w:asciiTheme="minorHAnsi" w:hAnsiTheme="minorHAnsi"/>
                <w:sz w:val="24"/>
                <w:szCs w:val="24"/>
              </w:rPr>
            </w:pPr>
            <w:r w:rsidRPr="0071340D">
              <w:rPr>
                <w:rFonts w:asciiTheme="minorHAnsi" w:hAnsiTheme="minorHAnsi"/>
                <w:noProof/>
                <w:sz w:val="24"/>
                <w:szCs w:val="24"/>
                <w:lang w:val="en-CA" w:eastAsia="en-CA"/>
              </w:rPr>
              <mc:AlternateContent>
                <mc:Choice Requires="wps">
                  <w:drawing>
                    <wp:anchor distT="0" distB="0" distL="114300" distR="114300" simplePos="0" relativeHeight="251698176" behindDoc="0" locked="0" layoutInCell="1" allowOverlap="1" wp14:anchorId="74B7B740" wp14:editId="46FDFC80">
                      <wp:simplePos x="0" y="0"/>
                      <wp:positionH relativeFrom="column">
                        <wp:posOffset>-66675</wp:posOffset>
                      </wp:positionH>
                      <wp:positionV relativeFrom="paragraph">
                        <wp:posOffset>68580</wp:posOffset>
                      </wp:positionV>
                      <wp:extent cx="2800350" cy="9525"/>
                      <wp:effectExtent l="0" t="0" r="19050" b="285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5.25pt;margin-top:5.4pt;width:220.5pt;height:.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"/>
                  </w:pict>
                </mc:Fallback>
              </mc:AlternateContent>
            </w:r>
          </w:p>
          <w:p w:rsidR="000F0D04" w:rsidRPr="0071340D" w:rsidRDefault="000F0D04" w:rsidP="00D05ACD">
            <w:pPr>
              <w:pStyle w:val="NoSpacing"/>
              <w:rPr>
                <w:rFonts w:asciiTheme="minorHAnsi" w:hAnsiTheme="minorHAnsi"/>
                <w:sz w:val="24"/>
                <w:szCs w:val="24"/>
              </w:rPr>
            </w:pPr>
            <w:r w:rsidRPr="0071340D">
              <w:rPr>
                <w:rFonts w:asciiTheme="minorHAnsi" w:hAnsiTheme="minorHAnsi"/>
                <w:sz w:val="24"/>
                <w:szCs w:val="24"/>
              </w:rPr>
              <w:t xml:space="preserve">5. </w:t>
            </w:r>
          </w:p>
        </w:tc>
        <w:tc>
          <w:tcPr>
            <w:tcW w:w="4428" w:type="dxa"/>
            <w:vMerge/>
            <w:shd w:val="clear" w:color="auto" w:fill="auto"/>
          </w:tcPr>
          <w:p w:rsidR="000F0D04" w:rsidRPr="0071340D" w:rsidRDefault="000F0D04" w:rsidP="00D05ACD">
            <w:pPr>
              <w:pStyle w:val="NoSpacing"/>
              <w:rPr>
                <w:rFonts w:asciiTheme="minorHAnsi" w:hAnsiTheme="minorHAnsi"/>
                <w:sz w:val="24"/>
                <w:szCs w:val="24"/>
              </w:rPr>
            </w:pPr>
          </w:p>
        </w:tc>
      </w:tr>
    </w:tbl>
    <w:p w:rsidR="000F0D04" w:rsidRDefault="000F0D04" w:rsidP="00C16159">
      <w:pPr>
        <w:spacing w:after="0" w:line="240" w:lineRule="auto"/>
        <w:ind w:left="502"/>
        <w:contextualSpacing/>
        <w:jc w:val="both"/>
        <w:rPr>
          <w:rFonts w:ascii="Times New Roman" w:eastAsia="Calibri" w:hAnsi="Times New Roman" w:cs="Times New Roman"/>
          <w:sz w:val="24"/>
          <w:szCs w:val="24"/>
          <w:lang w:val="en-US" w:eastAsia="en-US"/>
        </w:rPr>
      </w:pPr>
    </w:p>
    <w:p w:rsidR="00E15BB5" w:rsidRDefault="00E15BB5" w:rsidP="00C16159">
      <w:pPr>
        <w:spacing w:after="0" w:line="240" w:lineRule="auto"/>
        <w:ind w:left="502"/>
        <w:contextualSpacing/>
        <w:jc w:val="both"/>
        <w:rPr>
          <w:rFonts w:ascii="Times New Roman" w:eastAsia="Calibri" w:hAnsi="Times New Roman" w:cs="Times New Roman"/>
          <w:i/>
          <w:sz w:val="24"/>
          <w:szCs w:val="24"/>
          <w:lang w:val="en-US" w:eastAsia="en-US"/>
        </w:rPr>
      </w:pPr>
    </w:p>
    <w:p w:rsidR="00E15BB5" w:rsidRPr="00E15BB5" w:rsidRDefault="00E15BB5" w:rsidP="00E15BB5">
      <w:pPr>
        <w:rPr>
          <w:rFonts w:ascii="Times New Roman" w:eastAsia="Calibri" w:hAnsi="Times New Roman" w:cs="Times New Roman"/>
          <w:sz w:val="24"/>
          <w:szCs w:val="24"/>
          <w:lang w:val="en-US" w:eastAsia="en-US"/>
        </w:rPr>
      </w:pPr>
    </w:p>
    <w:p w:rsidR="00E15BB5" w:rsidRPr="00E15BB5" w:rsidRDefault="00E15BB5" w:rsidP="00E15BB5">
      <w:pPr>
        <w:rPr>
          <w:rFonts w:ascii="Times New Roman" w:eastAsia="Calibri" w:hAnsi="Times New Roman" w:cs="Times New Roman"/>
          <w:sz w:val="24"/>
          <w:szCs w:val="24"/>
          <w:lang w:val="en-US" w:eastAsia="en-US"/>
        </w:rPr>
      </w:pPr>
    </w:p>
    <w:p w:rsidR="00E15BB5" w:rsidRPr="00E15BB5" w:rsidRDefault="00E15BB5" w:rsidP="00E15BB5">
      <w:pPr>
        <w:rPr>
          <w:rFonts w:ascii="Times New Roman" w:eastAsia="Calibri" w:hAnsi="Times New Roman" w:cs="Times New Roman"/>
          <w:sz w:val="24"/>
          <w:szCs w:val="24"/>
          <w:lang w:val="en-US" w:eastAsia="en-US"/>
        </w:rPr>
      </w:pPr>
    </w:p>
    <w:p w:rsidR="00E15BB5" w:rsidRPr="00E15BB5" w:rsidRDefault="00E15BB5" w:rsidP="00E15BB5">
      <w:pPr>
        <w:rPr>
          <w:rFonts w:ascii="Times New Roman" w:eastAsia="Calibri" w:hAnsi="Times New Roman" w:cs="Times New Roman"/>
          <w:sz w:val="24"/>
          <w:szCs w:val="24"/>
          <w:lang w:val="en-US" w:eastAsia="en-US"/>
        </w:rPr>
      </w:pPr>
    </w:p>
    <w:p w:rsidR="00E15BB5" w:rsidRDefault="00E15BB5" w:rsidP="00E15BB5">
      <w:pPr>
        <w:rPr>
          <w:rFonts w:ascii="Times New Roman" w:eastAsia="Calibri" w:hAnsi="Times New Roman" w:cs="Times New Roman"/>
          <w:sz w:val="24"/>
          <w:szCs w:val="24"/>
          <w:lang w:val="en-US" w:eastAsia="en-US"/>
        </w:rPr>
      </w:pPr>
    </w:p>
    <w:p w:rsidR="00E15BB5" w:rsidRPr="00E15BB5" w:rsidRDefault="00E15BB5" w:rsidP="00E15BB5">
      <w:pPr>
        <w:rPr>
          <w:rFonts w:eastAsia="Calibri" w:cs="Times New Roman"/>
          <w:sz w:val="24"/>
          <w:szCs w:val="24"/>
          <w:lang w:val="en-US" w:eastAsia="en-US"/>
        </w:rPr>
      </w:pPr>
    </w:p>
    <w:p w:rsidR="00E15BB5" w:rsidRPr="00C77282" w:rsidRDefault="00644EC7" w:rsidP="00C77282">
      <w:pPr>
        <w:pStyle w:val="ListParagraph"/>
        <w:numPr>
          <w:ilvl w:val="0"/>
          <w:numId w:val="1"/>
        </w:numPr>
        <w:spacing w:after="0" w:line="240" w:lineRule="auto"/>
        <w:jc w:val="both"/>
        <w:rPr>
          <w:rFonts w:eastAsia="Calibri" w:cs="Times New Roman"/>
          <w:sz w:val="24"/>
          <w:szCs w:val="24"/>
          <w:lang w:val="en-US" w:eastAsia="en-US"/>
        </w:rPr>
      </w:pPr>
      <w:r>
        <w:rPr>
          <w:rFonts w:eastAsia="Calibri" w:cs="Times New Roman"/>
          <w:sz w:val="24"/>
          <w:szCs w:val="24"/>
          <w:lang w:val="en-US" w:eastAsia="en-US"/>
        </w:rPr>
        <w:lastRenderedPageBreak/>
        <w:t>Using the information in</w:t>
      </w:r>
      <w:r w:rsidR="00C77282">
        <w:rPr>
          <w:rFonts w:eastAsia="Calibri" w:cs="Times New Roman"/>
          <w:sz w:val="24"/>
          <w:szCs w:val="24"/>
          <w:lang w:val="en-US" w:eastAsia="en-US"/>
        </w:rPr>
        <w:t xml:space="preserve"> the table below, give the charge for spheres A, B and C and justify your answer.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244"/>
        <w:gridCol w:w="3168"/>
        <w:gridCol w:w="3088"/>
      </w:tblGrid>
      <w:tr w:rsidR="00E15BB5" w:rsidRPr="00E15BB5" w:rsidTr="00A959EB">
        <w:tc>
          <w:tcPr>
            <w:tcW w:w="3867"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jc w:val="center"/>
              <w:rPr>
                <w:rFonts w:eastAsia="Calibri" w:cs="Times New Roman"/>
                <w:b/>
                <w:bCs/>
                <w:sz w:val="24"/>
                <w:szCs w:val="24"/>
                <w:lang w:val="en-US" w:eastAsia="en-US"/>
              </w:rPr>
            </w:pPr>
            <w:r w:rsidRPr="00E15BB5">
              <w:rPr>
                <w:rFonts w:eastAsia="Calibri" w:cs="Times New Roman"/>
                <w:b/>
                <w:bCs/>
                <w:sz w:val="24"/>
                <w:szCs w:val="24"/>
                <w:lang w:val="en-US" w:eastAsia="en-US"/>
              </w:rPr>
              <w:t>Test</w:t>
            </w:r>
          </w:p>
        </w:tc>
        <w:tc>
          <w:tcPr>
            <w:tcW w:w="3775"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jc w:val="center"/>
              <w:rPr>
                <w:rFonts w:eastAsia="Calibri" w:cs="Times New Roman"/>
                <w:b/>
                <w:bCs/>
                <w:sz w:val="24"/>
                <w:szCs w:val="24"/>
                <w:lang w:val="en-US" w:eastAsia="en-US"/>
              </w:rPr>
            </w:pPr>
            <w:r w:rsidRPr="00E15BB5">
              <w:rPr>
                <w:rFonts w:eastAsia="Calibri" w:cs="Times New Roman"/>
                <w:b/>
                <w:bCs/>
                <w:sz w:val="24"/>
                <w:szCs w:val="24"/>
                <w:lang w:val="en-US" w:eastAsia="en-US"/>
              </w:rPr>
              <w:t>Observation</w:t>
            </w:r>
          </w:p>
        </w:tc>
        <w:tc>
          <w:tcPr>
            <w:tcW w:w="3298"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jc w:val="center"/>
              <w:rPr>
                <w:rFonts w:eastAsia="Calibri" w:cs="Times New Roman"/>
                <w:b/>
                <w:bCs/>
                <w:sz w:val="24"/>
                <w:szCs w:val="24"/>
                <w:lang w:val="en-US" w:eastAsia="en-US"/>
              </w:rPr>
            </w:pPr>
            <w:r w:rsidRPr="00E15BB5">
              <w:rPr>
                <w:rFonts w:eastAsia="Calibri" w:cs="Times New Roman"/>
                <w:b/>
                <w:bCs/>
                <w:sz w:val="24"/>
                <w:szCs w:val="24"/>
                <w:lang w:val="en-US" w:eastAsia="en-US"/>
              </w:rPr>
              <w:t>Sketch</w:t>
            </w:r>
          </w:p>
        </w:tc>
      </w:tr>
      <w:tr w:rsidR="00E15BB5" w:rsidRPr="00E15BB5" w:rsidTr="00A959EB">
        <w:trPr>
          <w:trHeight w:val="1253"/>
        </w:trPr>
        <w:tc>
          <w:tcPr>
            <w:tcW w:w="3867"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ind w:left="350" w:right="326" w:hanging="350"/>
              <w:rPr>
                <w:rFonts w:eastAsia="Calibri" w:cs="Times New Roman"/>
                <w:sz w:val="24"/>
                <w:szCs w:val="24"/>
                <w:lang w:val="en-US" w:eastAsia="en-US"/>
              </w:rPr>
            </w:pPr>
            <w:r w:rsidRPr="00E15BB5">
              <w:rPr>
                <w:rFonts w:eastAsia="Calibri" w:cs="Times New Roman"/>
                <w:sz w:val="24"/>
                <w:szCs w:val="24"/>
                <w:lang w:val="en-US" w:eastAsia="en-US"/>
              </w:rPr>
              <w:t>1.</w:t>
            </w:r>
            <w:r w:rsidRPr="00E15BB5">
              <w:rPr>
                <w:rFonts w:eastAsia="Calibri" w:cs="Times New Roman"/>
                <w:sz w:val="24"/>
                <w:szCs w:val="24"/>
                <w:lang w:val="en-US" w:eastAsia="en-US"/>
              </w:rPr>
              <w:tab/>
              <w:t>The positively charged glass rod is brought close to sphere A without touching it.</w:t>
            </w:r>
          </w:p>
        </w:tc>
        <w:tc>
          <w:tcPr>
            <w:tcW w:w="3775"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t>Sphere A is repelled.</w:t>
            </w:r>
          </w:p>
          <w:p w:rsidR="00E15BB5" w:rsidRPr="00E15BB5" w:rsidRDefault="00E15BB5" w:rsidP="00A959EB">
            <w:pPr>
              <w:rPr>
                <w:rFonts w:eastAsia="Calibri" w:cs="Times New Roman"/>
                <w:sz w:val="24"/>
                <w:szCs w:val="24"/>
                <w:lang w:val="en-US" w:eastAsia="en-US"/>
              </w:rPr>
            </w:pPr>
          </w:p>
        </w:tc>
        <w:tc>
          <w:tcPr>
            <w:tcW w:w="3298"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spacing w:after="0" w:line="240" w:lineRule="auto"/>
              <w:rPr>
                <w:rFonts w:eastAsia="Calibri" w:cs="Times New Roman"/>
                <w:sz w:val="24"/>
                <w:szCs w:val="24"/>
                <w:lang w:val="en-US" w:eastAsia="en-US"/>
              </w:rPr>
            </w:pPr>
            <w:r w:rsidRPr="00E15BB5">
              <w:rPr>
                <w:rFonts w:eastAsia="Calibri" w:cs="Times New Roman"/>
                <w:sz w:val="24"/>
                <w:szCs w:val="24"/>
                <w:lang w:val="en-US" w:eastAsia="en-US"/>
              </w:rPr>
              <w:object w:dxaOrig="2070" w:dyaOrig="1965">
                <v:shape id="_x0000_i1035" type="#_x0000_t75" style="width:103.5pt;height:68.25pt" o:ole="">
                  <v:imagedata r:id="rId51" o:title=""/>
                </v:shape>
                <o:OLEObject Type="Embed" ProgID="Word.Picture.8" ShapeID="_x0000_i1035" DrawAspect="Content" ObjectID="_1608838558" r:id="rId52"/>
              </w:object>
            </w:r>
          </w:p>
          <w:p w:rsidR="00E15BB5" w:rsidRPr="00E15BB5" w:rsidRDefault="00E15BB5" w:rsidP="00A959EB">
            <w:pPr>
              <w:spacing w:after="0" w:line="240" w:lineRule="auto"/>
              <w:rPr>
                <w:rFonts w:eastAsia="Calibri" w:cs="Times New Roman"/>
                <w:sz w:val="24"/>
                <w:szCs w:val="24"/>
                <w:lang w:val="en-US" w:eastAsia="en-US"/>
              </w:rPr>
            </w:pPr>
            <w:r w:rsidRPr="00E15BB5">
              <w:rPr>
                <w:rFonts w:eastAsia="Calibri" w:cs="Times New Roman"/>
                <w:sz w:val="24"/>
                <w:szCs w:val="24"/>
                <w:lang w:val="en-US" w:eastAsia="en-US"/>
              </w:rPr>
              <w:t>Rubbed glass rod</w:t>
            </w:r>
          </w:p>
        </w:tc>
      </w:tr>
      <w:tr w:rsidR="00E15BB5" w:rsidRPr="00E15BB5" w:rsidTr="00A959EB">
        <w:trPr>
          <w:trHeight w:val="1163"/>
        </w:trPr>
        <w:tc>
          <w:tcPr>
            <w:tcW w:w="3867"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ind w:left="350" w:right="326" w:hanging="350"/>
              <w:rPr>
                <w:rFonts w:eastAsia="Calibri" w:cs="Times New Roman"/>
                <w:sz w:val="24"/>
                <w:szCs w:val="24"/>
                <w:lang w:val="en-US" w:eastAsia="en-US"/>
              </w:rPr>
            </w:pPr>
            <w:r w:rsidRPr="00E15BB5">
              <w:rPr>
                <w:rFonts w:eastAsia="Calibri" w:cs="Times New Roman"/>
                <w:sz w:val="24"/>
                <w:szCs w:val="24"/>
                <w:lang w:val="en-US" w:eastAsia="en-US"/>
              </w:rPr>
              <w:t>2.</w:t>
            </w:r>
            <w:r w:rsidRPr="00E15BB5">
              <w:rPr>
                <w:rFonts w:eastAsia="Calibri" w:cs="Times New Roman"/>
                <w:sz w:val="24"/>
                <w:szCs w:val="24"/>
                <w:lang w:val="en-US" w:eastAsia="en-US"/>
              </w:rPr>
              <w:tab/>
              <w:t>Sphere A is brought close to sphere B without touching it.</w:t>
            </w:r>
          </w:p>
        </w:tc>
        <w:tc>
          <w:tcPr>
            <w:tcW w:w="3775"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t>Spheres A and B are repelled.</w:t>
            </w:r>
          </w:p>
        </w:tc>
        <w:tc>
          <w:tcPr>
            <w:tcW w:w="3298"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object w:dxaOrig="2325" w:dyaOrig="1800">
                <v:shape id="_x0000_i1036" type="#_x0000_t75" style="width:116.25pt;height:65.25pt" o:ole="">
                  <v:imagedata r:id="rId53" o:title=""/>
                </v:shape>
                <o:OLEObject Type="Embed" ProgID="Word.Picture.8" ShapeID="_x0000_i1036" DrawAspect="Content" ObjectID="_1608838559" r:id="rId54"/>
              </w:object>
            </w:r>
          </w:p>
        </w:tc>
      </w:tr>
      <w:tr w:rsidR="00E15BB5" w:rsidRPr="00E15BB5" w:rsidTr="00A959EB">
        <w:tc>
          <w:tcPr>
            <w:tcW w:w="3867"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ind w:left="350" w:right="326" w:hanging="350"/>
              <w:rPr>
                <w:rFonts w:eastAsia="Calibri" w:cs="Times New Roman"/>
                <w:sz w:val="24"/>
                <w:szCs w:val="24"/>
                <w:lang w:val="en-US" w:eastAsia="en-US"/>
              </w:rPr>
            </w:pPr>
            <w:r w:rsidRPr="00E15BB5">
              <w:rPr>
                <w:rFonts w:eastAsia="Calibri" w:cs="Times New Roman"/>
                <w:sz w:val="24"/>
                <w:szCs w:val="24"/>
                <w:lang w:val="en-US" w:eastAsia="en-US"/>
              </w:rPr>
              <w:t>3.</w:t>
            </w:r>
            <w:r w:rsidRPr="00E15BB5">
              <w:rPr>
                <w:rFonts w:eastAsia="Calibri" w:cs="Times New Roman"/>
                <w:sz w:val="24"/>
                <w:szCs w:val="24"/>
                <w:lang w:val="en-US" w:eastAsia="en-US"/>
              </w:rPr>
              <w:tab/>
              <w:t>A positively charged glass rod is brought close to sphere C without touching it.</w:t>
            </w:r>
          </w:p>
        </w:tc>
        <w:tc>
          <w:tcPr>
            <w:tcW w:w="3775"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t>Sphere C is attracted to the glass rod.</w:t>
            </w:r>
          </w:p>
        </w:tc>
        <w:tc>
          <w:tcPr>
            <w:tcW w:w="3298"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object w:dxaOrig="2250" w:dyaOrig="1875">
                <v:shape id="_x0000_i1037" type="#_x0000_t75" style="width:112.5pt;height:69.75pt" o:ole="">
                  <v:imagedata r:id="rId55" o:title=""/>
                </v:shape>
                <o:OLEObject Type="Embed" ProgID="Word.Picture.8" ShapeID="_x0000_i1037" DrawAspect="Content" ObjectID="_1608838560" r:id="rId56"/>
              </w:object>
            </w:r>
          </w:p>
          <w:p w:rsidR="00E15BB5" w:rsidRPr="00E15BB5" w:rsidRDefault="00E15BB5" w:rsidP="00A959EB">
            <w:pPr>
              <w:spacing w:after="0" w:line="240" w:lineRule="auto"/>
              <w:rPr>
                <w:rFonts w:eastAsia="Calibri" w:cs="Times New Roman"/>
                <w:sz w:val="24"/>
                <w:szCs w:val="24"/>
                <w:lang w:val="en-US" w:eastAsia="en-US"/>
              </w:rPr>
            </w:pPr>
            <w:r w:rsidRPr="00E15BB5">
              <w:rPr>
                <w:rFonts w:eastAsia="Calibri" w:cs="Times New Roman"/>
                <w:sz w:val="24"/>
                <w:szCs w:val="24"/>
                <w:lang w:val="en-US" w:eastAsia="en-US"/>
              </w:rPr>
              <w:t>Rubbed glass rod</w:t>
            </w:r>
          </w:p>
        </w:tc>
      </w:tr>
      <w:tr w:rsidR="00E15BB5" w:rsidRPr="00E15BB5" w:rsidTr="00A959EB">
        <w:tc>
          <w:tcPr>
            <w:tcW w:w="3867"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ind w:left="350" w:right="326" w:hanging="350"/>
              <w:rPr>
                <w:rFonts w:eastAsia="Calibri" w:cs="Times New Roman"/>
                <w:sz w:val="24"/>
                <w:szCs w:val="24"/>
                <w:lang w:val="en-US" w:eastAsia="en-US"/>
              </w:rPr>
            </w:pPr>
            <w:r w:rsidRPr="00E15BB5">
              <w:rPr>
                <w:rFonts w:eastAsia="Calibri" w:cs="Times New Roman"/>
                <w:sz w:val="24"/>
                <w:szCs w:val="24"/>
                <w:lang w:val="en-US" w:eastAsia="en-US"/>
              </w:rPr>
              <w:t>4.</w:t>
            </w:r>
            <w:r w:rsidRPr="00E15BB5">
              <w:rPr>
                <w:rFonts w:eastAsia="Calibri" w:cs="Times New Roman"/>
                <w:sz w:val="24"/>
                <w:szCs w:val="24"/>
                <w:lang w:val="en-US" w:eastAsia="en-US"/>
              </w:rPr>
              <w:tab/>
              <w:t>The piece of silk used to rub the glass rod is brought close to sphere C without touching it.</w:t>
            </w:r>
          </w:p>
        </w:tc>
        <w:tc>
          <w:tcPr>
            <w:tcW w:w="3775"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t>Sphere C is attracted to the piece of silk.</w:t>
            </w:r>
          </w:p>
        </w:tc>
        <w:tc>
          <w:tcPr>
            <w:tcW w:w="3298" w:type="dxa"/>
            <w:tcBorders>
              <w:top w:val="single" w:sz="8" w:space="0" w:color="auto"/>
              <w:left w:val="single" w:sz="8" w:space="0" w:color="auto"/>
              <w:bottom w:val="single" w:sz="8" w:space="0" w:color="auto"/>
              <w:right w:val="single" w:sz="8" w:space="0" w:color="auto"/>
            </w:tcBorders>
          </w:tcPr>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object w:dxaOrig="2040" w:dyaOrig="1965">
                <v:shape id="_x0000_i1038" type="#_x0000_t75" style="width:102pt;height:76.5pt" o:ole="">
                  <v:imagedata r:id="rId57" o:title=""/>
                </v:shape>
                <o:OLEObject Type="Embed" ProgID="Word.Picture.8" ShapeID="_x0000_i1038" DrawAspect="Content" ObjectID="_1608838561" r:id="rId58"/>
              </w:object>
            </w:r>
          </w:p>
          <w:p w:rsidR="00E15BB5" w:rsidRPr="00E15BB5" w:rsidRDefault="00E15BB5" w:rsidP="00A959EB">
            <w:pPr>
              <w:rPr>
                <w:rFonts w:eastAsia="Calibri" w:cs="Times New Roman"/>
                <w:sz w:val="24"/>
                <w:szCs w:val="24"/>
                <w:lang w:val="en-US" w:eastAsia="en-US"/>
              </w:rPr>
            </w:pPr>
            <w:r w:rsidRPr="00E15BB5">
              <w:rPr>
                <w:rFonts w:eastAsia="Calibri" w:cs="Times New Roman"/>
                <w:sz w:val="24"/>
                <w:szCs w:val="24"/>
                <w:lang w:val="en-US" w:eastAsia="en-US"/>
              </w:rPr>
              <w:t>Silk</w:t>
            </w:r>
          </w:p>
        </w:tc>
      </w:tr>
    </w:tbl>
    <w:p w:rsidR="00E15BB5" w:rsidRPr="00E15BB5" w:rsidRDefault="00E15BB5" w:rsidP="00E15BB5">
      <w:pPr>
        <w:spacing w:after="0" w:line="240" w:lineRule="auto"/>
        <w:ind w:left="644"/>
        <w:rPr>
          <w:rFonts w:eastAsia="Calibri" w:cs="Times New Roman"/>
          <w:sz w:val="24"/>
          <w:szCs w:val="24"/>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418"/>
        <w:gridCol w:w="6698"/>
      </w:tblGrid>
      <w:tr w:rsidR="00E15BB5" w:rsidRPr="00E15BB5" w:rsidTr="00A959EB">
        <w:tc>
          <w:tcPr>
            <w:tcW w:w="1384" w:type="dxa"/>
            <w:shd w:val="clear" w:color="auto" w:fill="auto"/>
          </w:tcPr>
          <w:p w:rsidR="00E15BB5" w:rsidRPr="00E15BB5" w:rsidRDefault="00E15BB5" w:rsidP="00A959EB">
            <w:pPr>
              <w:spacing w:after="0" w:line="240" w:lineRule="auto"/>
              <w:jc w:val="center"/>
              <w:rPr>
                <w:rFonts w:eastAsia="Calibri" w:cs="Times New Roman"/>
                <w:b/>
                <w:sz w:val="24"/>
                <w:szCs w:val="24"/>
                <w:lang w:val="en-US" w:eastAsia="en-US"/>
              </w:rPr>
            </w:pPr>
          </w:p>
        </w:tc>
        <w:tc>
          <w:tcPr>
            <w:tcW w:w="1418" w:type="dxa"/>
            <w:shd w:val="clear" w:color="auto" w:fill="auto"/>
          </w:tcPr>
          <w:p w:rsidR="00E15BB5" w:rsidRPr="00E15BB5" w:rsidRDefault="00E15BB5" w:rsidP="00A959EB">
            <w:pPr>
              <w:spacing w:after="0" w:line="240" w:lineRule="auto"/>
              <w:jc w:val="center"/>
              <w:rPr>
                <w:rFonts w:eastAsia="Calibri" w:cs="Times New Roman"/>
                <w:b/>
                <w:sz w:val="24"/>
                <w:szCs w:val="24"/>
                <w:lang w:val="en-US" w:eastAsia="en-US"/>
              </w:rPr>
            </w:pPr>
            <w:r w:rsidRPr="00E15BB5">
              <w:rPr>
                <w:rFonts w:eastAsia="Calibri" w:cs="Times New Roman"/>
                <w:b/>
                <w:sz w:val="24"/>
                <w:szCs w:val="24"/>
                <w:lang w:val="en-US" w:eastAsia="en-US"/>
              </w:rPr>
              <w:t>Charge</w:t>
            </w:r>
          </w:p>
        </w:tc>
        <w:tc>
          <w:tcPr>
            <w:tcW w:w="6698" w:type="dxa"/>
            <w:shd w:val="clear" w:color="auto" w:fill="auto"/>
          </w:tcPr>
          <w:p w:rsidR="00E15BB5" w:rsidRPr="00E15BB5" w:rsidRDefault="00E15BB5" w:rsidP="00A959EB">
            <w:pPr>
              <w:spacing w:after="0" w:line="240" w:lineRule="auto"/>
              <w:jc w:val="center"/>
              <w:rPr>
                <w:rFonts w:eastAsia="Calibri" w:cs="Times New Roman"/>
                <w:b/>
                <w:sz w:val="24"/>
                <w:szCs w:val="24"/>
                <w:lang w:val="en-US" w:eastAsia="en-US"/>
              </w:rPr>
            </w:pPr>
            <w:r w:rsidRPr="00E15BB5">
              <w:rPr>
                <w:rFonts w:eastAsia="Calibri" w:cs="Times New Roman"/>
                <w:b/>
                <w:sz w:val="24"/>
                <w:szCs w:val="24"/>
                <w:lang w:val="en-US" w:eastAsia="en-US"/>
              </w:rPr>
              <w:t>Explanation</w:t>
            </w:r>
          </w:p>
        </w:tc>
      </w:tr>
      <w:tr w:rsidR="00E15BB5" w:rsidRPr="00E15BB5" w:rsidTr="00A959EB">
        <w:trPr>
          <w:trHeight w:val="325"/>
        </w:trPr>
        <w:tc>
          <w:tcPr>
            <w:tcW w:w="1384" w:type="dxa"/>
            <w:shd w:val="clear" w:color="auto" w:fill="auto"/>
          </w:tcPr>
          <w:p w:rsidR="00E15BB5" w:rsidRPr="00E15BB5" w:rsidRDefault="00E15BB5" w:rsidP="00A959EB">
            <w:pPr>
              <w:spacing w:after="0" w:line="240" w:lineRule="auto"/>
              <w:jc w:val="center"/>
              <w:rPr>
                <w:rFonts w:eastAsia="Calibri" w:cs="Times New Roman"/>
                <w:b/>
                <w:sz w:val="24"/>
                <w:szCs w:val="24"/>
                <w:lang w:val="en-US" w:eastAsia="en-US"/>
              </w:rPr>
            </w:pPr>
            <w:r w:rsidRPr="00E15BB5">
              <w:rPr>
                <w:rFonts w:eastAsia="Calibri" w:cs="Times New Roman"/>
                <w:b/>
                <w:sz w:val="24"/>
                <w:szCs w:val="24"/>
                <w:lang w:val="en-US" w:eastAsia="en-US"/>
              </w:rPr>
              <w:t>Sphere A</w:t>
            </w:r>
          </w:p>
        </w:tc>
        <w:tc>
          <w:tcPr>
            <w:tcW w:w="1418" w:type="dxa"/>
            <w:shd w:val="clear" w:color="auto" w:fill="auto"/>
          </w:tcPr>
          <w:p w:rsidR="00E15BB5" w:rsidRPr="00E15BB5" w:rsidRDefault="00E15BB5" w:rsidP="00A959EB">
            <w:pPr>
              <w:spacing w:after="0" w:line="240" w:lineRule="auto"/>
              <w:rPr>
                <w:rFonts w:eastAsia="Calibri" w:cs="Times New Roman"/>
                <w:b/>
                <w:sz w:val="24"/>
                <w:szCs w:val="24"/>
                <w:lang w:val="en-US" w:eastAsia="en-US"/>
              </w:rPr>
            </w:pPr>
          </w:p>
        </w:tc>
        <w:tc>
          <w:tcPr>
            <w:tcW w:w="6698" w:type="dxa"/>
            <w:shd w:val="clear" w:color="auto" w:fill="auto"/>
          </w:tcPr>
          <w:p w:rsidR="00E15BB5" w:rsidRDefault="00E15BB5" w:rsidP="00A959EB">
            <w:pPr>
              <w:spacing w:after="0" w:line="240" w:lineRule="auto"/>
              <w:rPr>
                <w:rFonts w:eastAsia="Calibri" w:cs="Times New Roman"/>
                <w:b/>
                <w:sz w:val="24"/>
                <w:szCs w:val="24"/>
                <w:lang w:val="en-US" w:eastAsia="en-US"/>
              </w:rPr>
            </w:pPr>
          </w:p>
          <w:p w:rsidR="00C77282" w:rsidRPr="00E15BB5" w:rsidRDefault="00C77282" w:rsidP="00A959EB">
            <w:pPr>
              <w:spacing w:after="0" w:line="240" w:lineRule="auto"/>
              <w:rPr>
                <w:rFonts w:eastAsia="Calibri" w:cs="Times New Roman"/>
                <w:b/>
                <w:sz w:val="24"/>
                <w:szCs w:val="24"/>
                <w:lang w:val="en-US" w:eastAsia="en-US"/>
              </w:rPr>
            </w:pPr>
          </w:p>
        </w:tc>
      </w:tr>
      <w:tr w:rsidR="00E15BB5" w:rsidRPr="00E15BB5" w:rsidTr="00A959EB">
        <w:tc>
          <w:tcPr>
            <w:tcW w:w="1384" w:type="dxa"/>
            <w:shd w:val="clear" w:color="auto" w:fill="auto"/>
          </w:tcPr>
          <w:p w:rsidR="00E15BB5" w:rsidRPr="00E15BB5" w:rsidRDefault="00E15BB5" w:rsidP="00A959EB">
            <w:pPr>
              <w:spacing w:after="0" w:line="240" w:lineRule="auto"/>
              <w:jc w:val="center"/>
              <w:rPr>
                <w:rFonts w:eastAsia="Calibri" w:cs="Times New Roman"/>
                <w:b/>
                <w:sz w:val="24"/>
                <w:szCs w:val="24"/>
                <w:lang w:val="en-US" w:eastAsia="en-US"/>
              </w:rPr>
            </w:pPr>
            <w:r w:rsidRPr="00E15BB5">
              <w:rPr>
                <w:rFonts w:eastAsia="Calibri" w:cs="Times New Roman"/>
                <w:b/>
                <w:sz w:val="24"/>
                <w:szCs w:val="24"/>
                <w:lang w:val="en-US" w:eastAsia="en-US"/>
              </w:rPr>
              <w:t>Sphere B</w:t>
            </w:r>
          </w:p>
        </w:tc>
        <w:tc>
          <w:tcPr>
            <w:tcW w:w="1418" w:type="dxa"/>
            <w:shd w:val="clear" w:color="auto" w:fill="auto"/>
          </w:tcPr>
          <w:p w:rsidR="00E15BB5" w:rsidRPr="00E15BB5" w:rsidRDefault="00E15BB5" w:rsidP="00A959EB">
            <w:pPr>
              <w:spacing w:after="0" w:line="240" w:lineRule="auto"/>
              <w:rPr>
                <w:rFonts w:eastAsia="Calibri" w:cs="Times New Roman"/>
                <w:b/>
                <w:sz w:val="24"/>
                <w:szCs w:val="24"/>
                <w:lang w:val="en-US" w:eastAsia="en-US"/>
              </w:rPr>
            </w:pPr>
          </w:p>
        </w:tc>
        <w:tc>
          <w:tcPr>
            <w:tcW w:w="6698" w:type="dxa"/>
            <w:shd w:val="clear" w:color="auto" w:fill="auto"/>
          </w:tcPr>
          <w:p w:rsidR="00E15BB5" w:rsidRDefault="00E15BB5" w:rsidP="00A959EB">
            <w:pPr>
              <w:spacing w:after="0" w:line="240" w:lineRule="auto"/>
              <w:rPr>
                <w:rFonts w:eastAsia="Calibri" w:cs="Times New Roman"/>
                <w:b/>
                <w:sz w:val="24"/>
                <w:szCs w:val="24"/>
                <w:lang w:val="en-US" w:eastAsia="en-US"/>
              </w:rPr>
            </w:pPr>
          </w:p>
          <w:p w:rsidR="00C77282" w:rsidRPr="00E15BB5" w:rsidRDefault="00C77282" w:rsidP="00A959EB">
            <w:pPr>
              <w:spacing w:after="0" w:line="240" w:lineRule="auto"/>
              <w:rPr>
                <w:rFonts w:eastAsia="Calibri" w:cs="Times New Roman"/>
                <w:b/>
                <w:sz w:val="24"/>
                <w:szCs w:val="24"/>
                <w:lang w:val="en-US" w:eastAsia="en-US"/>
              </w:rPr>
            </w:pPr>
          </w:p>
        </w:tc>
      </w:tr>
      <w:tr w:rsidR="00E15BB5" w:rsidRPr="00E15BB5" w:rsidTr="00A959EB">
        <w:tc>
          <w:tcPr>
            <w:tcW w:w="1384" w:type="dxa"/>
            <w:shd w:val="clear" w:color="auto" w:fill="auto"/>
          </w:tcPr>
          <w:p w:rsidR="00E15BB5" w:rsidRPr="00E15BB5" w:rsidRDefault="00E15BB5" w:rsidP="00A959EB">
            <w:pPr>
              <w:spacing w:after="0" w:line="240" w:lineRule="auto"/>
              <w:jc w:val="center"/>
              <w:rPr>
                <w:rFonts w:eastAsia="Calibri" w:cs="Times New Roman"/>
                <w:b/>
                <w:sz w:val="24"/>
                <w:szCs w:val="24"/>
                <w:lang w:val="en-US" w:eastAsia="en-US"/>
              </w:rPr>
            </w:pPr>
            <w:r w:rsidRPr="00E15BB5">
              <w:rPr>
                <w:rFonts w:eastAsia="Calibri" w:cs="Times New Roman"/>
                <w:b/>
                <w:sz w:val="24"/>
                <w:szCs w:val="24"/>
                <w:lang w:val="en-US" w:eastAsia="en-US"/>
              </w:rPr>
              <w:t>Sphere C</w:t>
            </w:r>
          </w:p>
        </w:tc>
        <w:tc>
          <w:tcPr>
            <w:tcW w:w="1418" w:type="dxa"/>
            <w:shd w:val="clear" w:color="auto" w:fill="auto"/>
          </w:tcPr>
          <w:p w:rsidR="00E15BB5" w:rsidRPr="00E15BB5" w:rsidRDefault="00E15BB5" w:rsidP="00A959EB">
            <w:pPr>
              <w:spacing w:after="0" w:line="240" w:lineRule="auto"/>
              <w:rPr>
                <w:rFonts w:eastAsia="Calibri" w:cs="Times New Roman"/>
                <w:b/>
                <w:sz w:val="24"/>
                <w:szCs w:val="24"/>
                <w:lang w:val="en-US" w:eastAsia="en-US"/>
              </w:rPr>
            </w:pPr>
          </w:p>
        </w:tc>
        <w:tc>
          <w:tcPr>
            <w:tcW w:w="6698" w:type="dxa"/>
            <w:shd w:val="clear" w:color="auto" w:fill="auto"/>
          </w:tcPr>
          <w:p w:rsidR="00E15BB5" w:rsidRDefault="00E15BB5" w:rsidP="00A959EB">
            <w:pPr>
              <w:spacing w:after="0" w:line="240" w:lineRule="auto"/>
              <w:rPr>
                <w:rFonts w:eastAsia="Calibri" w:cs="Times New Roman"/>
                <w:b/>
                <w:sz w:val="24"/>
                <w:szCs w:val="24"/>
                <w:lang w:val="en-US" w:eastAsia="en-US"/>
              </w:rPr>
            </w:pPr>
          </w:p>
          <w:p w:rsidR="00C77282" w:rsidRPr="00E15BB5" w:rsidRDefault="00C77282" w:rsidP="00A959EB">
            <w:pPr>
              <w:spacing w:after="0" w:line="240" w:lineRule="auto"/>
              <w:rPr>
                <w:rFonts w:eastAsia="Calibri" w:cs="Times New Roman"/>
                <w:b/>
                <w:sz w:val="24"/>
                <w:szCs w:val="24"/>
                <w:lang w:val="en-US" w:eastAsia="en-US"/>
              </w:rPr>
            </w:pPr>
          </w:p>
        </w:tc>
      </w:tr>
    </w:tbl>
    <w:p w:rsidR="00E15BB5" w:rsidRPr="00E15BB5" w:rsidRDefault="00E15BB5" w:rsidP="00E15BB5">
      <w:pPr>
        <w:pStyle w:val="NoSpacing"/>
        <w:rPr>
          <w:rFonts w:asciiTheme="minorHAnsi" w:hAnsiTheme="minorHAnsi"/>
          <w:sz w:val="24"/>
          <w:szCs w:val="24"/>
        </w:rPr>
      </w:pPr>
    </w:p>
    <w:p w:rsidR="00E15BB5" w:rsidRPr="00E15BB5" w:rsidRDefault="00E15BB5" w:rsidP="00E15BB5">
      <w:pPr>
        <w:pStyle w:val="NoSpacing"/>
        <w:ind w:left="502"/>
        <w:rPr>
          <w:rFonts w:asciiTheme="minorHAnsi" w:hAnsiTheme="minorHAnsi"/>
          <w:sz w:val="24"/>
          <w:szCs w:val="24"/>
        </w:rPr>
      </w:pPr>
    </w:p>
    <w:p w:rsidR="00E15BB5" w:rsidRPr="00E15BB5" w:rsidRDefault="00E15BB5" w:rsidP="00E15BB5">
      <w:pPr>
        <w:pStyle w:val="NoSpacing"/>
        <w:ind w:left="502"/>
        <w:rPr>
          <w:rFonts w:asciiTheme="minorHAnsi" w:hAnsiTheme="minorHAnsi"/>
          <w:sz w:val="24"/>
          <w:szCs w:val="24"/>
        </w:rPr>
      </w:pPr>
    </w:p>
    <w:p w:rsidR="00C16159" w:rsidRPr="00E15BB5" w:rsidRDefault="00C16159" w:rsidP="00E15BB5">
      <w:pPr>
        <w:tabs>
          <w:tab w:val="left" w:pos="1125"/>
        </w:tabs>
        <w:rPr>
          <w:rFonts w:eastAsia="Calibri" w:cs="Times New Roman"/>
          <w:sz w:val="24"/>
          <w:szCs w:val="24"/>
          <w:lang w:val="en-US" w:eastAsia="en-US"/>
        </w:rPr>
      </w:pPr>
    </w:p>
    <w:sectPr w:rsidR="00C16159" w:rsidRPr="00E15B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9BE"/>
    <w:multiLevelType w:val="hybridMultilevel"/>
    <w:tmpl w:val="4AA053B6"/>
    <w:lvl w:ilvl="0" w:tplc="E18427E4">
      <w:start w:val="1"/>
      <w:numFmt w:val="upperLetter"/>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861F2"/>
    <w:multiLevelType w:val="hybridMultilevel"/>
    <w:tmpl w:val="48DEEFB6"/>
    <w:lvl w:ilvl="0" w:tplc="0C0C000F">
      <w:start w:val="1"/>
      <w:numFmt w:val="decimal"/>
      <w:lvlText w:val="%1."/>
      <w:lvlJc w:val="left"/>
      <w:pPr>
        <w:ind w:left="502" w:hanging="360"/>
      </w:pPr>
      <w:rPr>
        <w:rFonts w:hint="default"/>
      </w:rPr>
    </w:lvl>
    <w:lvl w:ilvl="1" w:tplc="73B098F4">
      <w:start w:val="1"/>
      <w:numFmt w:val="upperLetter"/>
      <w:lvlText w:val="%2)"/>
      <w:lvlJc w:val="left"/>
      <w:pPr>
        <w:ind w:left="1211"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126B40A9"/>
    <w:multiLevelType w:val="hybridMultilevel"/>
    <w:tmpl w:val="C3867C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9D65B0C"/>
    <w:multiLevelType w:val="hybridMultilevel"/>
    <w:tmpl w:val="A4BA16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CBF0DBB"/>
    <w:multiLevelType w:val="hybridMultilevel"/>
    <w:tmpl w:val="62AE0962"/>
    <w:lvl w:ilvl="0" w:tplc="73B098F4">
      <w:start w:val="1"/>
      <w:numFmt w:val="upperLetter"/>
      <w:lvlText w:val="%1)"/>
      <w:lvlJc w:val="left"/>
      <w:pPr>
        <w:ind w:left="1211"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21945325"/>
    <w:multiLevelType w:val="hybridMultilevel"/>
    <w:tmpl w:val="F71EEBBE"/>
    <w:lvl w:ilvl="0" w:tplc="E84E8ED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220E32B3"/>
    <w:multiLevelType w:val="hybridMultilevel"/>
    <w:tmpl w:val="5D363608"/>
    <w:lvl w:ilvl="0" w:tplc="1009000F">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nsid w:val="23DC6BA6"/>
    <w:multiLevelType w:val="hybridMultilevel"/>
    <w:tmpl w:val="FBA480CC"/>
    <w:lvl w:ilvl="0" w:tplc="3C3066C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97B1BA4"/>
    <w:multiLevelType w:val="hybridMultilevel"/>
    <w:tmpl w:val="83C8F9B0"/>
    <w:lvl w:ilvl="0" w:tplc="4364D92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9FF43A4"/>
    <w:multiLevelType w:val="hybridMultilevel"/>
    <w:tmpl w:val="6FC42D6E"/>
    <w:lvl w:ilvl="0" w:tplc="5DB44724">
      <w:start w:val="1"/>
      <w:numFmt w:val="upperLetter"/>
      <w:lvlText w:val="%1-"/>
      <w:lvlJc w:val="left"/>
      <w:pPr>
        <w:ind w:left="720" w:hanging="360"/>
      </w:pPr>
      <w:rPr>
        <w:rFonts w:hint="default"/>
      </w:rPr>
    </w:lvl>
    <w:lvl w:ilvl="1" w:tplc="58867C2E">
      <w:start w:val="1"/>
      <w:numFmt w:val="upperLetter"/>
      <w:lvlText w:val="%2)"/>
      <w:lvlJc w:val="left"/>
      <w:pPr>
        <w:ind w:left="36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2F132EA5"/>
    <w:multiLevelType w:val="hybridMultilevel"/>
    <w:tmpl w:val="544AED9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F340CDF"/>
    <w:multiLevelType w:val="hybridMultilevel"/>
    <w:tmpl w:val="9568627E"/>
    <w:lvl w:ilvl="0" w:tplc="FF6ED08C">
      <w:start w:val="1"/>
      <w:numFmt w:val="decimal"/>
      <w:lvlText w:val="%1."/>
      <w:lvlJc w:val="left"/>
      <w:pPr>
        <w:ind w:left="644" w:hanging="360"/>
      </w:pPr>
      <w:rPr>
        <w:rFonts w:hint="default"/>
        <w:sz w:val="24"/>
        <w:szCs w:val="24"/>
      </w:rPr>
    </w:lvl>
    <w:lvl w:ilvl="1" w:tplc="C3DA3012">
      <w:start w:val="1"/>
      <w:numFmt w:val="upperLetter"/>
      <w:lvlText w:val="%2)"/>
      <w:lvlJc w:val="left"/>
      <w:pPr>
        <w:ind w:left="81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53607E9"/>
    <w:multiLevelType w:val="hybridMultilevel"/>
    <w:tmpl w:val="FE92EE4E"/>
    <w:lvl w:ilvl="0" w:tplc="0C0C000F">
      <w:start w:val="1"/>
      <w:numFmt w:val="decimal"/>
      <w:lvlText w:val="%1."/>
      <w:lvlJc w:val="left"/>
      <w:pPr>
        <w:ind w:left="502" w:hanging="360"/>
      </w:pPr>
      <w:rPr>
        <w:rFonts w:hint="default"/>
      </w:rPr>
    </w:lvl>
    <w:lvl w:ilvl="1" w:tplc="B80C1A64">
      <w:start w:val="1"/>
      <w:numFmt w:val="upperLetter"/>
      <w:lvlText w:val="%2)"/>
      <w:lvlJc w:val="left"/>
      <w:pPr>
        <w:ind w:left="786" w:hanging="360"/>
      </w:pPr>
      <w:rPr>
        <w:rFonts w:asciiTheme="minorHAnsi" w:eastAsia="Calibri" w:hAnsiTheme="minorHAnsi" w:cs="Times New Roman"/>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36F63099"/>
    <w:multiLevelType w:val="hybridMultilevel"/>
    <w:tmpl w:val="3C9C799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7ED4D90"/>
    <w:multiLevelType w:val="hybridMultilevel"/>
    <w:tmpl w:val="C11241E2"/>
    <w:lvl w:ilvl="0" w:tplc="1009000F">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nsid w:val="38D32A46"/>
    <w:multiLevelType w:val="hybridMultilevel"/>
    <w:tmpl w:val="1C96FCE0"/>
    <w:lvl w:ilvl="0" w:tplc="DD1AF0DE">
      <w:start w:val="1"/>
      <w:numFmt w:val="upperLetter"/>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F41DFF"/>
    <w:multiLevelType w:val="hybridMultilevel"/>
    <w:tmpl w:val="F1C82DA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40AB14B9"/>
    <w:multiLevelType w:val="hybridMultilevel"/>
    <w:tmpl w:val="53B24050"/>
    <w:lvl w:ilvl="0" w:tplc="1009000F">
      <w:start w:val="1"/>
      <w:numFmt w:val="decimal"/>
      <w:lvlText w:val="%1."/>
      <w:lvlJc w:val="left"/>
      <w:pPr>
        <w:ind w:left="1425" w:hanging="360"/>
      </w:pPr>
    </w:lvl>
    <w:lvl w:ilvl="1" w:tplc="10090019" w:tentative="1">
      <w:start w:val="1"/>
      <w:numFmt w:val="lowerLetter"/>
      <w:lvlText w:val="%2."/>
      <w:lvlJc w:val="left"/>
      <w:pPr>
        <w:ind w:left="2145" w:hanging="360"/>
      </w:pPr>
    </w:lvl>
    <w:lvl w:ilvl="2" w:tplc="1009001B" w:tentative="1">
      <w:start w:val="1"/>
      <w:numFmt w:val="lowerRoman"/>
      <w:lvlText w:val="%3."/>
      <w:lvlJc w:val="right"/>
      <w:pPr>
        <w:ind w:left="2865" w:hanging="180"/>
      </w:pPr>
    </w:lvl>
    <w:lvl w:ilvl="3" w:tplc="1009000F" w:tentative="1">
      <w:start w:val="1"/>
      <w:numFmt w:val="decimal"/>
      <w:lvlText w:val="%4."/>
      <w:lvlJc w:val="left"/>
      <w:pPr>
        <w:ind w:left="3585" w:hanging="360"/>
      </w:pPr>
    </w:lvl>
    <w:lvl w:ilvl="4" w:tplc="10090019" w:tentative="1">
      <w:start w:val="1"/>
      <w:numFmt w:val="lowerLetter"/>
      <w:lvlText w:val="%5."/>
      <w:lvlJc w:val="left"/>
      <w:pPr>
        <w:ind w:left="4305" w:hanging="360"/>
      </w:pPr>
    </w:lvl>
    <w:lvl w:ilvl="5" w:tplc="1009001B" w:tentative="1">
      <w:start w:val="1"/>
      <w:numFmt w:val="lowerRoman"/>
      <w:lvlText w:val="%6."/>
      <w:lvlJc w:val="right"/>
      <w:pPr>
        <w:ind w:left="5025" w:hanging="180"/>
      </w:pPr>
    </w:lvl>
    <w:lvl w:ilvl="6" w:tplc="1009000F" w:tentative="1">
      <w:start w:val="1"/>
      <w:numFmt w:val="decimal"/>
      <w:lvlText w:val="%7."/>
      <w:lvlJc w:val="left"/>
      <w:pPr>
        <w:ind w:left="5745" w:hanging="360"/>
      </w:pPr>
    </w:lvl>
    <w:lvl w:ilvl="7" w:tplc="10090019" w:tentative="1">
      <w:start w:val="1"/>
      <w:numFmt w:val="lowerLetter"/>
      <w:lvlText w:val="%8."/>
      <w:lvlJc w:val="left"/>
      <w:pPr>
        <w:ind w:left="6465" w:hanging="360"/>
      </w:pPr>
    </w:lvl>
    <w:lvl w:ilvl="8" w:tplc="1009001B" w:tentative="1">
      <w:start w:val="1"/>
      <w:numFmt w:val="lowerRoman"/>
      <w:lvlText w:val="%9."/>
      <w:lvlJc w:val="right"/>
      <w:pPr>
        <w:ind w:left="7185" w:hanging="180"/>
      </w:pPr>
    </w:lvl>
  </w:abstractNum>
  <w:abstractNum w:abstractNumId="18">
    <w:nsid w:val="468F0FCC"/>
    <w:multiLevelType w:val="hybridMultilevel"/>
    <w:tmpl w:val="A4BA16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AB67061"/>
    <w:multiLevelType w:val="hybridMultilevel"/>
    <w:tmpl w:val="9568627E"/>
    <w:lvl w:ilvl="0" w:tplc="FF6ED08C">
      <w:start w:val="1"/>
      <w:numFmt w:val="decimal"/>
      <w:lvlText w:val="%1."/>
      <w:lvlJc w:val="left"/>
      <w:pPr>
        <w:ind w:left="644" w:hanging="360"/>
      </w:pPr>
      <w:rPr>
        <w:rFonts w:hint="default"/>
        <w:sz w:val="24"/>
        <w:szCs w:val="24"/>
      </w:rPr>
    </w:lvl>
    <w:lvl w:ilvl="1" w:tplc="C3DA3012">
      <w:start w:val="1"/>
      <w:numFmt w:val="upperLetter"/>
      <w:lvlText w:val="%2)"/>
      <w:lvlJc w:val="left"/>
      <w:pPr>
        <w:ind w:left="81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D65655A"/>
    <w:multiLevelType w:val="hybridMultilevel"/>
    <w:tmpl w:val="552014B2"/>
    <w:lvl w:ilvl="0" w:tplc="EB70D388">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nsid w:val="4DD101E7"/>
    <w:multiLevelType w:val="hybridMultilevel"/>
    <w:tmpl w:val="6DE8C2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1974F20"/>
    <w:multiLevelType w:val="hybridMultilevel"/>
    <w:tmpl w:val="45CC20EA"/>
    <w:lvl w:ilvl="0" w:tplc="C5CA927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B9686C"/>
    <w:multiLevelType w:val="hybridMultilevel"/>
    <w:tmpl w:val="A4BA16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75F1DC6"/>
    <w:multiLevelType w:val="hybridMultilevel"/>
    <w:tmpl w:val="923A4D8C"/>
    <w:lvl w:ilvl="0" w:tplc="EC066954">
      <w:start w:val="2"/>
      <w:numFmt w:val="decimal"/>
      <w:lvlText w:val="%1-"/>
      <w:lvlJc w:val="left"/>
      <w:pPr>
        <w:ind w:left="1080" w:hanging="360"/>
      </w:pPr>
      <w:rPr>
        <w:rFonts w:hint="default"/>
      </w:rPr>
    </w:lvl>
    <w:lvl w:ilvl="1" w:tplc="712AD6BC">
      <w:start w:val="1"/>
      <w:numFmt w:val="decimal"/>
      <w:lvlText w:val="%2."/>
      <w:lvlJc w:val="left"/>
      <w:pPr>
        <w:ind w:left="502" w:hanging="360"/>
      </w:pPr>
      <w:rPr>
        <w:rFonts w:hint="default"/>
      </w:rPr>
    </w:lvl>
    <w:lvl w:ilvl="2" w:tplc="AC2817A4">
      <w:start w:val="1"/>
      <w:numFmt w:val="upperLetter"/>
      <w:lvlText w:val="%3)"/>
      <w:lvlJc w:val="left"/>
      <w:pPr>
        <w:ind w:left="630" w:hanging="360"/>
      </w:pPr>
      <w:rPr>
        <w:rFonts w:hint="default"/>
      </w:rPr>
    </w:lvl>
    <w:lvl w:ilvl="3" w:tplc="B0542D48">
      <w:start w:val="1"/>
      <w:numFmt w:val="decimal"/>
      <w:lvlText w:val="%4)"/>
      <w:lvlJc w:val="left"/>
      <w:pPr>
        <w:ind w:left="135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F013C0"/>
    <w:multiLevelType w:val="hybridMultilevel"/>
    <w:tmpl w:val="A742414A"/>
    <w:lvl w:ilvl="0" w:tplc="110EB16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5AE1F81"/>
    <w:multiLevelType w:val="hybridMultilevel"/>
    <w:tmpl w:val="27F8AF78"/>
    <w:lvl w:ilvl="0" w:tplc="290E4B2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FDE5C4B"/>
    <w:multiLevelType w:val="hybridMultilevel"/>
    <w:tmpl w:val="A4BA16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0832416"/>
    <w:multiLevelType w:val="hybridMultilevel"/>
    <w:tmpl w:val="32E62B7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799F149B"/>
    <w:multiLevelType w:val="hybridMultilevel"/>
    <w:tmpl w:val="C0343C06"/>
    <w:lvl w:ilvl="0" w:tplc="0AB2BF8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7F606611"/>
    <w:multiLevelType w:val="hybridMultilevel"/>
    <w:tmpl w:val="F78EB692"/>
    <w:lvl w:ilvl="0" w:tplc="85F0EDF2">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2"/>
  </w:num>
  <w:num w:numId="2">
    <w:abstractNumId w:val="7"/>
  </w:num>
  <w:num w:numId="3">
    <w:abstractNumId w:val="5"/>
  </w:num>
  <w:num w:numId="4">
    <w:abstractNumId w:val="8"/>
  </w:num>
  <w:num w:numId="5">
    <w:abstractNumId w:val="18"/>
  </w:num>
  <w:num w:numId="6">
    <w:abstractNumId w:val="30"/>
  </w:num>
  <w:num w:numId="7">
    <w:abstractNumId w:val="0"/>
  </w:num>
  <w:num w:numId="8">
    <w:abstractNumId w:val="23"/>
  </w:num>
  <w:num w:numId="9">
    <w:abstractNumId w:val="27"/>
  </w:num>
  <w:num w:numId="10">
    <w:abstractNumId w:val="11"/>
  </w:num>
  <w:num w:numId="11">
    <w:abstractNumId w:val="15"/>
  </w:num>
  <w:num w:numId="12">
    <w:abstractNumId w:val="26"/>
  </w:num>
  <w:num w:numId="13">
    <w:abstractNumId w:val="19"/>
  </w:num>
  <w:num w:numId="14">
    <w:abstractNumId w:val="10"/>
  </w:num>
  <w:num w:numId="15">
    <w:abstractNumId w:val="29"/>
  </w:num>
  <w:num w:numId="16">
    <w:abstractNumId w:val="2"/>
  </w:num>
  <w:num w:numId="17">
    <w:abstractNumId w:val="3"/>
  </w:num>
  <w:num w:numId="18">
    <w:abstractNumId w:val="14"/>
  </w:num>
  <w:num w:numId="19">
    <w:abstractNumId w:val="6"/>
  </w:num>
  <w:num w:numId="20">
    <w:abstractNumId w:val="21"/>
  </w:num>
  <w:num w:numId="21">
    <w:abstractNumId w:val="28"/>
  </w:num>
  <w:num w:numId="22">
    <w:abstractNumId w:val="13"/>
  </w:num>
  <w:num w:numId="23">
    <w:abstractNumId w:val="1"/>
  </w:num>
  <w:num w:numId="24">
    <w:abstractNumId w:val="16"/>
  </w:num>
  <w:num w:numId="25">
    <w:abstractNumId w:val="20"/>
  </w:num>
  <w:num w:numId="26">
    <w:abstractNumId w:val="24"/>
  </w:num>
  <w:num w:numId="27">
    <w:abstractNumId w:val="22"/>
  </w:num>
  <w:num w:numId="28">
    <w:abstractNumId w:val="25"/>
  </w:num>
  <w:num w:numId="29">
    <w:abstractNumId w:val="9"/>
  </w:num>
  <w:num w:numId="30">
    <w:abstractNumId w:val="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E4E"/>
    <w:rsid w:val="00000F9A"/>
    <w:rsid w:val="00000FAD"/>
    <w:rsid w:val="0000158B"/>
    <w:rsid w:val="00001CEB"/>
    <w:rsid w:val="000029F1"/>
    <w:rsid w:val="00003500"/>
    <w:rsid w:val="00004245"/>
    <w:rsid w:val="00004E6F"/>
    <w:rsid w:val="00007FF7"/>
    <w:rsid w:val="00011390"/>
    <w:rsid w:val="00011D9F"/>
    <w:rsid w:val="00012393"/>
    <w:rsid w:val="00012EDA"/>
    <w:rsid w:val="0001315E"/>
    <w:rsid w:val="00014C63"/>
    <w:rsid w:val="000153E9"/>
    <w:rsid w:val="00017233"/>
    <w:rsid w:val="00017A23"/>
    <w:rsid w:val="000219DF"/>
    <w:rsid w:val="00021AB6"/>
    <w:rsid w:val="00023A2A"/>
    <w:rsid w:val="00024AC3"/>
    <w:rsid w:val="000252C3"/>
    <w:rsid w:val="0002602C"/>
    <w:rsid w:val="00026EC3"/>
    <w:rsid w:val="00027D63"/>
    <w:rsid w:val="00027FBD"/>
    <w:rsid w:val="00030AC0"/>
    <w:rsid w:val="0003127E"/>
    <w:rsid w:val="00031FE1"/>
    <w:rsid w:val="00033D5F"/>
    <w:rsid w:val="00036868"/>
    <w:rsid w:val="00036C71"/>
    <w:rsid w:val="00040ECC"/>
    <w:rsid w:val="00041B48"/>
    <w:rsid w:val="00046CB2"/>
    <w:rsid w:val="00047A8E"/>
    <w:rsid w:val="00047BB8"/>
    <w:rsid w:val="0005043A"/>
    <w:rsid w:val="00050CA1"/>
    <w:rsid w:val="0005351B"/>
    <w:rsid w:val="0005393F"/>
    <w:rsid w:val="00053D3D"/>
    <w:rsid w:val="000565AF"/>
    <w:rsid w:val="000569D3"/>
    <w:rsid w:val="00057397"/>
    <w:rsid w:val="00057488"/>
    <w:rsid w:val="00057623"/>
    <w:rsid w:val="00057EBD"/>
    <w:rsid w:val="00060879"/>
    <w:rsid w:val="00063019"/>
    <w:rsid w:val="00063718"/>
    <w:rsid w:val="00063939"/>
    <w:rsid w:val="0006779B"/>
    <w:rsid w:val="000705CC"/>
    <w:rsid w:val="00071EA5"/>
    <w:rsid w:val="000732AF"/>
    <w:rsid w:val="00073B62"/>
    <w:rsid w:val="00074D5F"/>
    <w:rsid w:val="00074DAF"/>
    <w:rsid w:val="00074FFB"/>
    <w:rsid w:val="000753CF"/>
    <w:rsid w:val="00076D7F"/>
    <w:rsid w:val="000772D9"/>
    <w:rsid w:val="0008055E"/>
    <w:rsid w:val="00080CAD"/>
    <w:rsid w:val="00080FAF"/>
    <w:rsid w:val="00081A58"/>
    <w:rsid w:val="00081E66"/>
    <w:rsid w:val="00081EF3"/>
    <w:rsid w:val="00082148"/>
    <w:rsid w:val="0008316C"/>
    <w:rsid w:val="000837FD"/>
    <w:rsid w:val="000848E5"/>
    <w:rsid w:val="000857CA"/>
    <w:rsid w:val="000861A3"/>
    <w:rsid w:val="00087A20"/>
    <w:rsid w:val="00090E63"/>
    <w:rsid w:val="0009156A"/>
    <w:rsid w:val="000928B1"/>
    <w:rsid w:val="00095069"/>
    <w:rsid w:val="00096A78"/>
    <w:rsid w:val="00097221"/>
    <w:rsid w:val="00097A7A"/>
    <w:rsid w:val="00097D45"/>
    <w:rsid w:val="000A1380"/>
    <w:rsid w:val="000A1E0A"/>
    <w:rsid w:val="000A21FA"/>
    <w:rsid w:val="000A3AD4"/>
    <w:rsid w:val="000A4AD6"/>
    <w:rsid w:val="000A561D"/>
    <w:rsid w:val="000A6E5C"/>
    <w:rsid w:val="000B00B1"/>
    <w:rsid w:val="000B0563"/>
    <w:rsid w:val="000B3232"/>
    <w:rsid w:val="000B377E"/>
    <w:rsid w:val="000B5AAD"/>
    <w:rsid w:val="000B795C"/>
    <w:rsid w:val="000B7DC4"/>
    <w:rsid w:val="000C0074"/>
    <w:rsid w:val="000C2939"/>
    <w:rsid w:val="000C2D6F"/>
    <w:rsid w:val="000C35E9"/>
    <w:rsid w:val="000C3A70"/>
    <w:rsid w:val="000C3BD9"/>
    <w:rsid w:val="000C4083"/>
    <w:rsid w:val="000C47F2"/>
    <w:rsid w:val="000C6F8C"/>
    <w:rsid w:val="000C7142"/>
    <w:rsid w:val="000D0357"/>
    <w:rsid w:val="000D20DA"/>
    <w:rsid w:val="000D2E52"/>
    <w:rsid w:val="000D33C1"/>
    <w:rsid w:val="000D5A9A"/>
    <w:rsid w:val="000D74FE"/>
    <w:rsid w:val="000D7B8A"/>
    <w:rsid w:val="000E121E"/>
    <w:rsid w:val="000E124E"/>
    <w:rsid w:val="000E1982"/>
    <w:rsid w:val="000E19DA"/>
    <w:rsid w:val="000E294A"/>
    <w:rsid w:val="000E2D0B"/>
    <w:rsid w:val="000E320A"/>
    <w:rsid w:val="000E4424"/>
    <w:rsid w:val="000E4CD9"/>
    <w:rsid w:val="000E5C66"/>
    <w:rsid w:val="000E5F19"/>
    <w:rsid w:val="000E635B"/>
    <w:rsid w:val="000E7521"/>
    <w:rsid w:val="000E779C"/>
    <w:rsid w:val="000F0D04"/>
    <w:rsid w:val="000F14A1"/>
    <w:rsid w:val="000F24FB"/>
    <w:rsid w:val="000F344F"/>
    <w:rsid w:val="000F35E7"/>
    <w:rsid w:val="000F51C4"/>
    <w:rsid w:val="000F6682"/>
    <w:rsid w:val="000F6D2F"/>
    <w:rsid w:val="000F70BA"/>
    <w:rsid w:val="000F7790"/>
    <w:rsid w:val="00101089"/>
    <w:rsid w:val="001016CB"/>
    <w:rsid w:val="001022DE"/>
    <w:rsid w:val="00102380"/>
    <w:rsid w:val="00102D04"/>
    <w:rsid w:val="00103110"/>
    <w:rsid w:val="001031EC"/>
    <w:rsid w:val="001038CB"/>
    <w:rsid w:val="0010546F"/>
    <w:rsid w:val="0010640D"/>
    <w:rsid w:val="0010749F"/>
    <w:rsid w:val="0010769C"/>
    <w:rsid w:val="00112C8D"/>
    <w:rsid w:val="00113756"/>
    <w:rsid w:val="00113A84"/>
    <w:rsid w:val="0011454F"/>
    <w:rsid w:val="0011521A"/>
    <w:rsid w:val="00115A96"/>
    <w:rsid w:val="00116F38"/>
    <w:rsid w:val="00123331"/>
    <w:rsid w:val="00125B5A"/>
    <w:rsid w:val="00126851"/>
    <w:rsid w:val="0013037B"/>
    <w:rsid w:val="001310DA"/>
    <w:rsid w:val="00131506"/>
    <w:rsid w:val="00133E6D"/>
    <w:rsid w:val="00135DBC"/>
    <w:rsid w:val="001361A7"/>
    <w:rsid w:val="00136969"/>
    <w:rsid w:val="00136E99"/>
    <w:rsid w:val="0013731D"/>
    <w:rsid w:val="00137507"/>
    <w:rsid w:val="001419AB"/>
    <w:rsid w:val="00141EF5"/>
    <w:rsid w:val="001443FF"/>
    <w:rsid w:val="00146A63"/>
    <w:rsid w:val="001471FB"/>
    <w:rsid w:val="00151D11"/>
    <w:rsid w:val="00152190"/>
    <w:rsid w:val="00152BD8"/>
    <w:rsid w:val="001531D0"/>
    <w:rsid w:val="0015397E"/>
    <w:rsid w:val="00155206"/>
    <w:rsid w:val="00155257"/>
    <w:rsid w:val="001568D9"/>
    <w:rsid w:val="001600AD"/>
    <w:rsid w:val="00160658"/>
    <w:rsid w:val="00160FEB"/>
    <w:rsid w:val="00161698"/>
    <w:rsid w:val="00161E02"/>
    <w:rsid w:val="00162039"/>
    <w:rsid w:val="0016284A"/>
    <w:rsid w:val="00162DCC"/>
    <w:rsid w:val="001630C7"/>
    <w:rsid w:val="00164B96"/>
    <w:rsid w:val="00164C9E"/>
    <w:rsid w:val="00164F7E"/>
    <w:rsid w:val="00165137"/>
    <w:rsid w:val="00165605"/>
    <w:rsid w:val="0016784B"/>
    <w:rsid w:val="00172061"/>
    <w:rsid w:val="001742E4"/>
    <w:rsid w:val="00174356"/>
    <w:rsid w:val="00175063"/>
    <w:rsid w:val="00175159"/>
    <w:rsid w:val="0017682D"/>
    <w:rsid w:val="001771D2"/>
    <w:rsid w:val="001801B8"/>
    <w:rsid w:val="00180527"/>
    <w:rsid w:val="00180A8C"/>
    <w:rsid w:val="0018580F"/>
    <w:rsid w:val="001871F8"/>
    <w:rsid w:val="00187323"/>
    <w:rsid w:val="001913D7"/>
    <w:rsid w:val="001914FB"/>
    <w:rsid w:val="0019185E"/>
    <w:rsid w:val="001919C8"/>
    <w:rsid w:val="001927F0"/>
    <w:rsid w:val="00192A4C"/>
    <w:rsid w:val="00192F4F"/>
    <w:rsid w:val="00193106"/>
    <w:rsid w:val="00193C9E"/>
    <w:rsid w:val="00193F76"/>
    <w:rsid w:val="00194B1D"/>
    <w:rsid w:val="00197388"/>
    <w:rsid w:val="001973FF"/>
    <w:rsid w:val="001A181F"/>
    <w:rsid w:val="001A3D31"/>
    <w:rsid w:val="001A5CF1"/>
    <w:rsid w:val="001A7742"/>
    <w:rsid w:val="001A7D16"/>
    <w:rsid w:val="001B05EC"/>
    <w:rsid w:val="001B17B2"/>
    <w:rsid w:val="001B37B7"/>
    <w:rsid w:val="001B58D6"/>
    <w:rsid w:val="001B5C99"/>
    <w:rsid w:val="001B5EB8"/>
    <w:rsid w:val="001B65C2"/>
    <w:rsid w:val="001B6768"/>
    <w:rsid w:val="001C0FAE"/>
    <w:rsid w:val="001C17AF"/>
    <w:rsid w:val="001C1FC4"/>
    <w:rsid w:val="001C3920"/>
    <w:rsid w:val="001C48B2"/>
    <w:rsid w:val="001C56F0"/>
    <w:rsid w:val="001C6B76"/>
    <w:rsid w:val="001C6F81"/>
    <w:rsid w:val="001D1988"/>
    <w:rsid w:val="001D472B"/>
    <w:rsid w:val="001D4CEB"/>
    <w:rsid w:val="001D6BE2"/>
    <w:rsid w:val="001D7044"/>
    <w:rsid w:val="001D71FA"/>
    <w:rsid w:val="001D7AE4"/>
    <w:rsid w:val="001E0716"/>
    <w:rsid w:val="001E08BD"/>
    <w:rsid w:val="001E3627"/>
    <w:rsid w:val="001E49EC"/>
    <w:rsid w:val="001E4ED7"/>
    <w:rsid w:val="001E5D1E"/>
    <w:rsid w:val="001F03CA"/>
    <w:rsid w:val="001F07FB"/>
    <w:rsid w:val="001F30D3"/>
    <w:rsid w:val="001F3421"/>
    <w:rsid w:val="001F5CDE"/>
    <w:rsid w:val="001F5D16"/>
    <w:rsid w:val="001F678B"/>
    <w:rsid w:val="002019A1"/>
    <w:rsid w:val="00203783"/>
    <w:rsid w:val="002046E7"/>
    <w:rsid w:val="002048BE"/>
    <w:rsid w:val="0020561F"/>
    <w:rsid w:val="00205ABA"/>
    <w:rsid w:val="0020648E"/>
    <w:rsid w:val="002068C8"/>
    <w:rsid w:val="00207708"/>
    <w:rsid w:val="002103A6"/>
    <w:rsid w:val="002105CC"/>
    <w:rsid w:val="002107CC"/>
    <w:rsid w:val="0021162D"/>
    <w:rsid w:val="00212B6A"/>
    <w:rsid w:val="00212F4C"/>
    <w:rsid w:val="002132CD"/>
    <w:rsid w:val="00213A28"/>
    <w:rsid w:val="00214567"/>
    <w:rsid w:val="00216DEB"/>
    <w:rsid w:val="00217361"/>
    <w:rsid w:val="00220281"/>
    <w:rsid w:val="002235A5"/>
    <w:rsid w:val="00224F33"/>
    <w:rsid w:val="002253EC"/>
    <w:rsid w:val="0022548F"/>
    <w:rsid w:val="00226E56"/>
    <w:rsid w:val="002321F1"/>
    <w:rsid w:val="002326AF"/>
    <w:rsid w:val="00232F97"/>
    <w:rsid w:val="0023630C"/>
    <w:rsid w:val="0023734E"/>
    <w:rsid w:val="002414A2"/>
    <w:rsid w:val="00241C17"/>
    <w:rsid w:val="00242BF7"/>
    <w:rsid w:val="00243D06"/>
    <w:rsid w:val="0024592A"/>
    <w:rsid w:val="00246805"/>
    <w:rsid w:val="00247BF6"/>
    <w:rsid w:val="00251BD7"/>
    <w:rsid w:val="00252DFB"/>
    <w:rsid w:val="002538D2"/>
    <w:rsid w:val="00254585"/>
    <w:rsid w:val="00254DB7"/>
    <w:rsid w:val="0025683B"/>
    <w:rsid w:val="002609E6"/>
    <w:rsid w:val="00261937"/>
    <w:rsid w:val="00261D57"/>
    <w:rsid w:val="00262D53"/>
    <w:rsid w:val="00265055"/>
    <w:rsid w:val="00266100"/>
    <w:rsid w:val="00267BCC"/>
    <w:rsid w:val="00270970"/>
    <w:rsid w:val="00270CC2"/>
    <w:rsid w:val="00272202"/>
    <w:rsid w:val="00272356"/>
    <w:rsid w:val="002723E0"/>
    <w:rsid w:val="00272824"/>
    <w:rsid w:val="00273676"/>
    <w:rsid w:val="00274A81"/>
    <w:rsid w:val="00276C72"/>
    <w:rsid w:val="00277002"/>
    <w:rsid w:val="00281A4A"/>
    <w:rsid w:val="00281AC7"/>
    <w:rsid w:val="00283D67"/>
    <w:rsid w:val="00284570"/>
    <w:rsid w:val="00284CE9"/>
    <w:rsid w:val="00285102"/>
    <w:rsid w:val="002865AC"/>
    <w:rsid w:val="00286F8F"/>
    <w:rsid w:val="0029030B"/>
    <w:rsid w:val="0029050E"/>
    <w:rsid w:val="00290C31"/>
    <w:rsid w:val="002911D4"/>
    <w:rsid w:val="002914A7"/>
    <w:rsid w:val="00291A9E"/>
    <w:rsid w:val="00291B86"/>
    <w:rsid w:val="00291CF8"/>
    <w:rsid w:val="00292818"/>
    <w:rsid w:val="002930E1"/>
    <w:rsid w:val="00293423"/>
    <w:rsid w:val="00293C54"/>
    <w:rsid w:val="00294042"/>
    <w:rsid w:val="00296880"/>
    <w:rsid w:val="002A097F"/>
    <w:rsid w:val="002A0A35"/>
    <w:rsid w:val="002A0C3E"/>
    <w:rsid w:val="002A0F26"/>
    <w:rsid w:val="002A127A"/>
    <w:rsid w:val="002A1DC1"/>
    <w:rsid w:val="002A2FCD"/>
    <w:rsid w:val="002A515A"/>
    <w:rsid w:val="002A5B32"/>
    <w:rsid w:val="002A5FF0"/>
    <w:rsid w:val="002A6C4E"/>
    <w:rsid w:val="002A6CCD"/>
    <w:rsid w:val="002B094F"/>
    <w:rsid w:val="002B0A3C"/>
    <w:rsid w:val="002B181E"/>
    <w:rsid w:val="002B334E"/>
    <w:rsid w:val="002B73E3"/>
    <w:rsid w:val="002B7471"/>
    <w:rsid w:val="002B7699"/>
    <w:rsid w:val="002C010E"/>
    <w:rsid w:val="002C12F1"/>
    <w:rsid w:val="002C14EA"/>
    <w:rsid w:val="002C4FD3"/>
    <w:rsid w:val="002C65F8"/>
    <w:rsid w:val="002C7B25"/>
    <w:rsid w:val="002D4526"/>
    <w:rsid w:val="002D4D11"/>
    <w:rsid w:val="002D5738"/>
    <w:rsid w:val="002D589F"/>
    <w:rsid w:val="002D5C1D"/>
    <w:rsid w:val="002D74C7"/>
    <w:rsid w:val="002D75A3"/>
    <w:rsid w:val="002D7D90"/>
    <w:rsid w:val="002E05C0"/>
    <w:rsid w:val="002E1E42"/>
    <w:rsid w:val="002E4D43"/>
    <w:rsid w:val="002E62DD"/>
    <w:rsid w:val="002E6DCD"/>
    <w:rsid w:val="002E7F38"/>
    <w:rsid w:val="002F02E0"/>
    <w:rsid w:val="002F28A1"/>
    <w:rsid w:val="00300767"/>
    <w:rsid w:val="003017DD"/>
    <w:rsid w:val="003022AA"/>
    <w:rsid w:val="0030250E"/>
    <w:rsid w:val="00302C07"/>
    <w:rsid w:val="00302EDB"/>
    <w:rsid w:val="00303FF8"/>
    <w:rsid w:val="00305DB6"/>
    <w:rsid w:val="0030768E"/>
    <w:rsid w:val="00311C2F"/>
    <w:rsid w:val="00311F0E"/>
    <w:rsid w:val="003126C0"/>
    <w:rsid w:val="0031288E"/>
    <w:rsid w:val="00313D48"/>
    <w:rsid w:val="00313DEB"/>
    <w:rsid w:val="0031591D"/>
    <w:rsid w:val="00316A07"/>
    <w:rsid w:val="003204EE"/>
    <w:rsid w:val="00320D52"/>
    <w:rsid w:val="003217FD"/>
    <w:rsid w:val="00323CA3"/>
    <w:rsid w:val="0032486E"/>
    <w:rsid w:val="0032494F"/>
    <w:rsid w:val="003254C3"/>
    <w:rsid w:val="00330529"/>
    <w:rsid w:val="003311CB"/>
    <w:rsid w:val="00334139"/>
    <w:rsid w:val="003348B7"/>
    <w:rsid w:val="003355BA"/>
    <w:rsid w:val="003355CF"/>
    <w:rsid w:val="00336BB2"/>
    <w:rsid w:val="00337D7E"/>
    <w:rsid w:val="00341FEA"/>
    <w:rsid w:val="00342665"/>
    <w:rsid w:val="00342987"/>
    <w:rsid w:val="00344E40"/>
    <w:rsid w:val="00345D1E"/>
    <w:rsid w:val="00351BE2"/>
    <w:rsid w:val="003520F9"/>
    <w:rsid w:val="003523BE"/>
    <w:rsid w:val="00352DB6"/>
    <w:rsid w:val="0035377D"/>
    <w:rsid w:val="00354B21"/>
    <w:rsid w:val="003553C8"/>
    <w:rsid w:val="00356085"/>
    <w:rsid w:val="0035726D"/>
    <w:rsid w:val="003602AA"/>
    <w:rsid w:val="00360E63"/>
    <w:rsid w:val="00361AF8"/>
    <w:rsid w:val="0036446B"/>
    <w:rsid w:val="00364784"/>
    <w:rsid w:val="00365B8A"/>
    <w:rsid w:val="003663A3"/>
    <w:rsid w:val="00366E58"/>
    <w:rsid w:val="0037228B"/>
    <w:rsid w:val="00373AF6"/>
    <w:rsid w:val="00375414"/>
    <w:rsid w:val="00376D4B"/>
    <w:rsid w:val="00377ACD"/>
    <w:rsid w:val="00380021"/>
    <w:rsid w:val="0038028A"/>
    <w:rsid w:val="00381364"/>
    <w:rsid w:val="00382969"/>
    <w:rsid w:val="00383770"/>
    <w:rsid w:val="00384120"/>
    <w:rsid w:val="00386B02"/>
    <w:rsid w:val="00387084"/>
    <w:rsid w:val="00390AB0"/>
    <w:rsid w:val="0039216E"/>
    <w:rsid w:val="0039306C"/>
    <w:rsid w:val="003949D1"/>
    <w:rsid w:val="00396446"/>
    <w:rsid w:val="0039769D"/>
    <w:rsid w:val="003A04DC"/>
    <w:rsid w:val="003A05D0"/>
    <w:rsid w:val="003A1889"/>
    <w:rsid w:val="003A1897"/>
    <w:rsid w:val="003A243B"/>
    <w:rsid w:val="003A2D91"/>
    <w:rsid w:val="003A3538"/>
    <w:rsid w:val="003A3CDD"/>
    <w:rsid w:val="003A5986"/>
    <w:rsid w:val="003A69C1"/>
    <w:rsid w:val="003B0CAE"/>
    <w:rsid w:val="003B12D9"/>
    <w:rsid w:val="003B1ACA"/>
    <w:rsid w:val="003B2A02"/>
    <w:rsid w:val="003B35D5"/>
    <w:rsid w:val="003B3844"/>
    <w:rsid w:val="003B3A95"/>
    <w:rsid w:val="003B3F67"/>
    <w:rsid w:val="003B5204"/>
    <w:rsid w:val="003B59AB"/>
    <w:rsid w:val="003B5DE2"/>
    <w:rsid w:val="003B64FD"/>
    <w:rsid w:val="003B6C78"/>
    <w:rsid w:val="003B6F18"/>
    <w:rsid w:val="003C03DA"/>
    <w:rsid w:val="003C1AA5"/>
    <w:rsid w:val="003C227A"/>
    <w:rsid w:val="003C3246"/>
    <w:rsid w:val="003C3AA5"/>
    <w:rsid w:val="003C3FA4"/>
    <w:rsid w:val="003C403E"/>
    <w:rsid w:val="003C4652"/>
    <w:rsid w:val="003C47C6"/>
    <w:rsid w:val="003C78ED"/>
    <w:rsid w:val="003D10A4"/>
    <w:rsid w:val="003D3F7A"/>
    <w:rsid w:val="003D58B8"/>
    <w:rsid w:val="003D78EF"/>
    <w:rsid w:val="003D7C57"/>
    <w:rsid w:val="003E04A7"/>
    <w:rsid w:val="003E1CED"/>
    <w:rsid w:val="003E2950"/>
    <w:rsid w:val="003E2E2C"/>
    <w:rsid w:val="003E5308"/>
    <w:rsid w:val="003E72A3"/>
    <w:rsid w:val="003F0B9D"/>
    <w:rsid w:val="003F0BF6"/>
    <w:rsid w:val="003F17B9"/>
    <w:rsid w:val="003F2E99"/>
    <w:rsid w:val="003F37A8"/>
    <w:rsid w:val="003F42FA"/>
    <w:rsid w:val="003F48ED"/>
    <w:rsid w:val="003F5B9A"/>
    <w:rsid w:val="003F6467"/>
    <w:rsid w:val="003F6492"/>
    <w:rsid w:val="003F66AB"/>
    <w:rsid w:val="003F69B2"/>
    <w:rsid w:val="003F6E92"/>
    <w:rsid w:val="00401C9E"/>
    <w:rsid w:val="004026E6"/>
    <w:rsid w:val="0040363E"/>
    <w:rsid w:val="00404C0F"/>
    <w:rsid w:val="00407922"/>
    <w:rsid w:val="00407CBF"/>
    <w:rsid w:val="0041022D"/>
    <w:rsid w:val="00413CBD"/>
    <w:rsid w:val="00413CE4"/>
    <w:rsid w:val="00413EA0"/>
    <w:rsid w:val="00414919"/>
    <w:rsid w:val="00415017"/>
    <w:rsid w:val="004153CB"/>
    <w:rsid w:val="004166D3"/>
    <w:rsid w:val="004171DA"/>
    <w:rsid w:val="00417966"/>
    <w:rsid w:val="00420537"/>
    <w:rsid w:val="00422530"/>
    <w:rsid w:val="00422948"/>
    <w:rsid w:val="00422E54"/>
    <w:rsid w:val="0042355D"/>
    <w:rsid w:val="00423F84"/>
    <w:rsid w:val="0042484B"/>
    <w:rsid w:val="00425D91"/>
    <w:rsid w:val="00425F91"/>
    <w:rsid w:val="0042603B"/>
    <w:rsid w:val="00426574"/>
    <w:rsid w:val="00426B51"/>
    <w:rsid w:val="00427DFB"/>
    <w:rsid w:val="00430A2E"/>
    <w:rsid w:val="00431CA0"/>
    <w:rsid w:val="004328EB"/>
    <w:rsid w:val="00432AC8"/>
    <w:rsid w:val="00434EF5"/>
    <w:rsid w:val="00434F3D"/>
    <w:rsid w:val="00435460"/>
    <w:rsid w:val="00435484"/>
    <w:rsid w:val="004359C6"/>
    <w:rsid w:val="004360E6"/>
    <w:rsid w:val="00436C68"/>
    <w:rsid w:val="00437219"/>
    <w:rsid w:val="0043730B"/>
    <w:rsid w:val="00437DFB"/>
    <w:rsid w:val="00440AC5"/>
    <w:rsid w:val="0044272D"/>
    <w:rsid w:val="00442E0E"/>
    <w:rsid w:val="00444CCE"/>
    <w:rsid w:val="0044523C"/>
    <w:rsid w:val="00445C0B"/>
    <w:rsid w:val="004466BC"/>
    <w:rsid w:val="00446F33"/>
    <w:rsid w:val="00447D93"/>
    <w:rsid w:val="00447DF2"/>
    <w:rsid w:val="00450E7D"/>
    <w:rsid w:val="004558C1"/>
    <w:rsid w:val="00457436"/>
    <w:rsid w:val="00460C3E"/>
    <w:rsid w:val="004612F5"/>
    <w:rsid w:val="00462203"/>
    <w:rsid w:val="0046481A"/>
    <w:rsid w:val="00465F34"/>
    <w:rsid w:val="00466847"/>
    <w:rsid w:val="0046685F"/>
    <w:rsid w:val="0046769C"/>
    <w:rsid w:val="0046797F"/>
    <w:rsid w:val="004711DB"/>
    <w:rsid w:val="004725DE"/>
    <w:rsid w:val="00473721"/>
    <w:rsid w:val="00473B94"/>
    <w:rsid w:val="00473C9B"/>
    <w:rsid w:val="00473E05"/>
    <w:rsid w:val="00474B29"/>
    <w:rsid w:val="00480D55"/>
    <w:rsid w:val="0048177A"/>
    <w:rsid w:val="00481DF5"/>
    <w:rsid w:val="00483511"/>
    <w:rsid w:val="00484052"/>
    <w:rsid w:val="004841D2"/>
    <w:rsid w:val="0048503B"/>
    <w:rsid w:val="004850E3"/>
    <w:rsid w:val="00486D96"/>
    <w:rsid w:val="00486FC4"/>
    <w:rsid w:val="004904EB"/>
    <w:rsid w:val="00491693"/>
    <w:rsid w:val="00493738"/>
    <w:rsid w:val="00494C0F"/>
    <w:rsid w:val="00494CC6"/>
    <w:rsid w:val="00495056"/>
    <w:rsid w:val="0049529D"/>
    <w:rsid w:val="00495889"/>
    <w:rsid w:val="0049656C"/>
    <w:rsid w:val="00497318"/>
    <w:rsid w:val="00497753"/>
    <w:rsid w:val="004A0723"/>
    <w:rsid w:val="004A2B2F"/>
    <w:rsid w:val="004A375A"/>
    <w:rsid w:val="004A376D"/>
    <w:rsid w:val="004A3BAC"/>
    <w:rsid w:val="004A5FB8"/>
    <w:rsid w:val="004A66A4"/>
    <w:rsid w:val="004A6E2C"/>
    <w:rsid w:val="004B06DB"/>
    <w:rsid w:val="004B146A"/>
    <w:rsid w:val="004B1E3F"/>
    <w:rsid w:val="004B2C1B"/>
    <w:rsid w:val="004B32EA"/>
    <w:rsid w:val="004B3C15"/>
    <w:rsid w:val="004B670F"/>
    <w:rsid w:val="004B745C"/>
    <w:rsid w:val="004C0BAB"/>
    <w:rsid w:val="004C25B4"/>
    <w:rsid w:val="004C3341"/>
    <w:rsid w:val="004C6614"/>
    <w:rsid w:val="004C6A97"/>
    <w:rsid w:val="004C6D66"/>
    <w:rsid w:val="004C7BAD"/>
    <w:rsid w:val="004D0BDA"/>
    <w:rsid w:val="004D0E98"/>
    <w:rsid w:val="004D1F07"/>
    <w:rsid w:val="004D31C5"/>
    <w:rsid w:val="004D3B58"/>
    <w:rsid w:val="004D5EA8"/>
    <w:rsid w:val="004D6602"/>
    <w:rsid w:val="004D77E4"/>
    <w:rsid w:val="004D791E"/>
    <w:rsid w:val="004D7B43"/>
    <w:rsid w:val="004E2D77"/>
    <w:rsid w:val="004E3F7B"/>
    <w:rsid w:val="004E6678"/>
    <w:rsid w:val="004E6FE3"/>
    <w:rsid w:val="004E70F6"/>
    <w:rsid w:val="004E7DFF"/>
    <w:rsid w:val="004F103F"/>
    <w:rsid w:val="004F1390"/>
    <w:rsid w:val="004F1C4C"/>
    <w:rsid w:val="004F2443"/>
    <w:rsid w:val="004F3E21"/>
    <w:rsid w:val="004F53A9"/>
    <w:rsid w:val="004F53D2"/>
    <w:rsid w:val="004F58D5"/>
    <w:rsid w:val="004F5C79"/>
    <w:rsid w:val="004F5C9E"/>
    <w:rsid w:val="004F61C8"/>
    <w:rsid w:val="004F6D92"/>
    <w:rsid w:val="004F6E66"/>
    <w:rsid w:val="00500FFF"/>
    <w:rsid w:val="005024C8"/>
    <w:rsid w:val="00502FF3"/>
    <w:rsid w:val="00503129"/>
    <w:rsid w:val="00503853"/>
    <w:rsid w:val="0050583D"/>
    <w:rsid w:val="0050584E"/>
    <w:rsid w:val="00505A13"/>
    <w:rsid w:val="005066BC"/>
    <w:rsid w:val="00511A25"/>
    <w:rsid w:val="005139E8"/>
    <w:rsid w:val="0051517A"/>
    <w:rsid w:val="005153B9"/>
    <w:rsid w:val="0051582C"/>
    <w:rsid w:val="00517272"/>
    <w:rsid w:val="0052003B"/>
    <w:rsid w:val="005218B3"/>
    <w:rsid w:val="005218CC"/>
    <w:rsid w:val="00521BC6"/>
    <w:rsid w:val="005223D8"/>
    <w:rsid w:val="00524A07"/>
    <w:rsid w:val="00525131"/>
    <w:rsid w:val="0052781E"/>
    <w:rsid w:val="00530187"/>
    <w:rsid w:val="00531361"/>
    <w:rsid w:val="00531F40"/>
    <w:rsid w:val="00532425"/>
    <w:rsid w:val="0053324A"/>
    <w:rsid w:val="00533584"/>
    <w:rsid w:val="0053399A"/>
    <w:rsid w:val="00533E24"/>
    <w:rsid w:val="00533FBD"/>
    <w:rsid w:val="00535363"/>
    <w:rsid w:val="00537186"/>
    <w:rsid w:val="00542416"/>
    <w:rsid w:val="00542CD0"/>
    <w:rsid w:val="005438C2"/>
    <w:rsid w:val="00546F6E"/>
    <w:rsid w:val="0055115C"/>
    <w:rsid w:val="00551CA5"/>
    <w:rsid w:val="00552F9C"/>
    <w:rsid w:val="00553A31"/>
    <w:rsid w:val="00554328"/>
    <w:rsid w:val="00554496"/>
    <w:rsid w:val="00560853"/>
    <w:rsid w:val="0056118E"/>
    <w:rsid w:val="0056319C"/>
    <w:rsid w:val="005650F2"/>
    <w:rsid w:val="005653C8"/>
    <w:rsid w:val="00565F36"/>
    <w:rsid w:val="005665FE"/>
    <w:rsid w:val="005666C9"/>
    <w:rsid w:val="00567C48"/>
    <w:rsid w:val="005703FA"/>
    <w:rsid w:val="0057195E"/>
    <w:rsid w:val="00571AEF"/>
    <w:rsid w:val="00571DF9"/>
    <w:rsid w:val="00574220"/>
    <w:rsid w:val="00575227"/>
    <w:rsid w:val="00575351"/>
    <w:rsid w:val="00575BF1"/>
    <w:rsid w:val="00576EE5"/>
    <w:rsid w:val="00577BEC"/>
    <w:rsid w:val="00577F26"/>
    <w:rsid w:val="00581220"/>
    <w:rsid w:val="00584163"/>
    <w:rsid w:val="00584A9C"/>
    <w:rsid w:val="00585007"/>
    <w:rsid w:val="00585C9B"/>
    <w:rsid w:val="005912AB"/>
    <w:rsid w:val="00591B9D"/>
    <w:rsid w:val="00591F9C"/>
    <w:rsid w:val="005926C1"/>
    <w:rsid w:val="005926EC"/>
    <w:rsid w:val="00593451"/>
    <w:rsid w:val="00596F0E"/>
    <w:rsid w:val="00597B53"/>
    <w:rsid w:val="005A0556"/>
    <w:rsid w:val="005A0650"/>
    <w:rsid w:val="005A1ABF"/>
    <w:rsid w:val="005A3847"/>
    <w:rsid w:val="005A397A"/>
    <w:rsid w:val="005A5D60"/>
    <w:rsid w:val="005A7088"/>
    <w:rsid w:val="005B0233"/>
    <w:rsid w:val="005B0B4B"/>
    <w:rsid w:val="005B2166"/>
    <w:rsid w:val="005B4EF7"/>
    <w:rsid w:val="005B53A7"/>
    <w:rsid w:val="005B553E"/>
    <w:rsid w:val="005B66B3"/>
    <w:rsid w:val="005B6AA2"/>
    <w:rsid w:val="005B794D"/>
    <w:rsid w:val="005C0AFA"/>
    <w:rsid w:val="005C2B6E"/>
    <w:rsid w:val="005C322C"/>
    <w:rsid w:val="005C47CE"/>
    <w:rsid w:val="005C5A60"/>
    <w:rsid w:val="005D0F26"/>
    <w:rsid w:val="005D2479"/>
    <w:rsid w:val="005D3C7B"/>
    <w:rsid w:val="005D475F"/>
    <w:rsid w:val="005D479A"/>
    <w:rsid w:val="005D7100"/>
    <w:rsid w:val="005D798E"/>
    <w:rsid w:val="005E2A35"/>
    <w:rsid w:val="005E37BE"/>
    <w:rsid w:val="005E4266"/>
    <w:rsid w:val="005F0567"/>
    <w:rsid w:val="005F15FB"/>
    <w:rsid w:val="005F1948"/>
    <w:rsid w:val="005F23F4"/>
    <w:rsid w:val="005F3443"/>
    <w:rsid w:val="005F3E51"/>
    <w:rsid w:val="0060153A"/>
    <w:rsid w:val="0060263D"/>
    <w:rsid w:val="00602A9E"/>
    <w:rsid w:val="00602B2E"/>
    <w:rsid w:val="00602E96"/>
    <w:rsid w:val="00602FE3"/>
    <w:rsid w:val="006031F7"/>
    <w:rsid w:val="00603CB0"/>
    <w:rsid w:val="006041BC"/>
    <w:rsid w:val="006045D2"/>
    <w:rsid w:val="00604722"/>
    <w:rsid w:val="006050AC"/>
    <w:rsid w:val="006059A0"/>
    <w:rsid w:val="00605FAE"/>
    <w:rsid w:val="00607F89"/>
    <w:rsid w:val="006110CF"/>
    <w:rsid w:val="00612497"/>
    <w:rsid w:val="00612D80"/>
    <w:rsid w:val="00613156"/>
    <w:rsid w:val="006140E4"/>
    <w:rsid w:val="0061470B"/>
    <w:rsid w:val="00614724"/>
    <w:rsid w:val="006168FD"/>
    <w:rsid w:val="00616A66"/>
    <w:rsid w:val="00616EBE"/>
    <w:rsid w:val="00616F30"/>
    <w:rsid w:val="00617F9C"/>
    <w:rsid w:val="00620095"/>
    <w:rsid w:val="0062066A"/>
    <w:rsid w:val="00620DD1"/>
    <w:rsid w:val="00620E86"/>
    <w:rsid w:val="006210B6"/>
    <w:rsid w:val="0062281A"/>
    <w:rsid w:val="00622DF5"/>
    <w:rsid w:val="00627191"/>
    <w:rsid w:val="00627B14"/>
    <w:rsid w:val="00631C6E"/>
    <w:rsid w:val="006323CB"/>
    <w:rsid w:val="00632BCA"/>
    <w:rsid w:val="00633718"/>
    <w:rsid w:val="006338B4"/>
    <w:rsid w:val="006338C2"/>
    <w:rsid w:val="00634516"/>
    <w:rsid w:val="00635C45"/>
    <w:rsid w:val="00637168"/>
    <w:rsid w:val="00637C87"/>
    <w:rsid w:val="0064123F"/>
    <w:rsid w:val="0064186E"/>
    <w:rsid w:val="006421FC"/>
    <w:rsid w:val="00644EC7"/>
    <w:rsid w:val="0064566E"/>
    <w:rsid w:val="006472EA"/>
    <w:rsid w:val="006513D4"/>
    <w:rsid w:val="00651477"/>
    <w:rsid w:val="00653D0C"/>
    <w:rsid w:val="006542D0"/>
    <w:rsid w:val="006557BE"/>
    <w:rsid w:val="006569E2"/>
    <w:rsid w:val="00656B2E"/>
    <w:rsid w:val="00660713"/>
    <w:rsid w:val="006615B3"/>
    <w:rsid w:val="0066264C"/>
    <w:rsid w:val="006636E9"/>
    <w:rsid w:val="006653E9"/>
    <w:rsid w:val="006656A7"/>
    <w:rsid w:val="00665913"/>
    <w:rsid w:val="006670DF"/>
    <w:rsid w:val="00670D48"/>
    <w:rsid w:val="00672047"/>
    <w:rsid w:val="006722CE"/>
    <w:rsid w:val="0067433C"/>
    <w:rsid w:val="006747C8"/>
    <w:rsid w:val="006751BB"/>
    <w:rsid w:val="00675F49"/>
    <w:rsid w:val="00676526"/>
    <w:rsid w:val="00676729"/>
    <w:rsid w:val="00676AB7"/>
    <w:rsid w:val="00677A9C"/>
    <w:rsid w:val="006804C2"/>
    <w:rsid w:val="006818DD"/>
    <w:rsid w:val="00683D68"/>
    <w:rsid w:val="0068495A"/>
    <w:rsid w:val="006858C4"/>
    <w:rsid w:val="00687FCE"/>
    <w:rsid w:val="006909EC"/>
    <w:rsid w:val="00690D64"/>
    <w:rsid w:val="006931D6"/>
    <w:rsid w:val="00693CC5"/>
    <w:rsid w:val="0069457B"/>
    <w:rsid w:val="0069567B"/>
    <w:rsid w:val="00696801"/>
    <w:rsid w:val="00696930"/>
    <w:rsid w:val="00697B6D"/>
    <w:rsid w:val="006A0660"/>
    <w:rsid w:val="006A38E9"/>
    <w:rsid w:val="006A394B"/>
    <w:rsid w:val="006A5282"/>
    <w:rsid w:val="006A5B66"/>
    <w:rsid w:val="006A796A"/>
    <w:rsid w:val="006A79C0"/>
    <w:rsid w:val="006B1CAE"/>
    <w:rsid w:val="006B25A8"/>
    <w:rsid w:val="006B2A2E"/>
    <w:rsid w:val="006B403B"/>
    <w:rsid w:val="006B5990"/>
    <w:rsid w:val="006B66A6"/>
    <w:rsid w:val="006B72ED"/>
    <w:rsid w:val="006C1892"/>
    <w:rsid w:val="006C2F90"/>
    <w:rsid w:val="006C4CDE"/>
    <w:rsid w:val="006C68DD"/>
    <w:rsid w:val="006C7083"/>
    <w:rsid w:val="006C7808"/>
    <w:rsid w:val="006C7951"/>
    <w:rsid w:val="006C7A16"/>
    <w:rsid w:val="006D0C41"/>
    <w:rsid w:val="006D241E"/>
    <w:rsid w:val="006D4D9A"/>
    <w:rsid w:val="006D5120"/>
    <w:rsid w:val="006D53E5"/>
    <w:rsid w:val="006D57DA"/>
    <w:rsid w:val="006D5DBA"/>
    <w:rsid w:val="006E07E3"/>
    <w:rsid w:val="006E1A9E"/>
    <w:rsid w:val="006E275C"/>
    <w:rsid w:val="006E2B3B"/>
    <w:rsid w:val="006E3453"/>
    <w:rsid w:val="006E48D0"/>
    <w:rsid w:val="006E73E4"/>
    <w:rsid w:val="006F1170"/>
    <w:rsid w:val="006F17F0"/>
    <w:rsid w:val="006F1C09"/>
    <w:rsid w:val="006F252D"/>
    <w:rsid w:val="006F27E8"/>
    <w:rsid w:val="006F299C"/>
    <w:rsid w:val="006F64B3"/>
    <w:rsid w:val="006F747B"/>
    <w:rsid w:val="00701C9C"/>
    <w:rsid w:val="00702E6A"/>
    <w:rsid w:val="00703D65"/>
    <w:rsid w:val="00703E51"/>
    <w:rsid w:val="0070564A"/>
    <w:rsid w:val="0070566D"/>
    <w:rsid w:val="00705D13"/>
    <w:rsid w:val="00705DD1"/>
    <w:rsid w:val="00707284"/>
    <w:rsid w:val="00710931"/>
    <w:rsid w:val="007113D8"/>
    <w:rsid w:val="007115B5"/>
    <w:rsid w:val="00712E25"/>
    <w:rsid w:val="0071340D"/>
    <w:rsid w:val="00713EF8"/>
    <w:rsid w:val="007144AA"/>
    <w:rsid w:val="00714785"/>
    <w:rsid w:val="0071614E"/>
    <w:rsid w:val="007164C0"/>
    <w:rsid w:val="00716AEF"/>
    <w:rsid w:val="00724185"/>
    <w:rsid w:val="00727AA8"/>
    <w:rsid w:val="00727D44"/>
    <w:rsid w:val="00730BE5"/>
    <w:rsid w:val="00731845"/>
    <w:rsid w:val="00731DAD"/>
    <w:rsid w:val="007321E4"/>
    <w:rsid w:val="007333E3"/>
    <w:rsid w:val="0073363C"/>
    <w:rsid w:val="007349F5"/>
    <w:rsid w:val="007356DA"/>
    <w:rsid w:val="00735F5A"/>
    <w:rsid w:val="00737096"/>
    <w:rsid w:val="00737497"/>
    <w:rsid w:val="00737AAE"/>
    <w:rsid w:val="00740140"/>
    <w:rsid w:val="00740E08"/>
    <w:rsid w:val="007415CD"/>
    <w:rsid w:val="007437E7"/>
    <w:rsid w:val="0074380B"/>
    <w:rsid w:val="00743F24"/>
    <w:rsid w:val="0074495F"/>
    <w:rsid w:val="00744D64"/>
    <w:rsid w:val="00745262"/>
    <w:rsid w:val="00745F03"/>
    <w:rsid w:val="007466D9"/>
    <w:rsid w:val="00750311"/>
    <w:rsid w:val="00751240"/>
    <w:rsid w:val="00751362"/>
    <w:rsid w:val="00751393"/>
    <w:rsid w:val="00751626"/>
    <w:rsid w:val="007530B3"/>
    <w:rsid w:val="007540E9"/>
    <w:rsid w:val="007550CF"/>
    <w:rsid w:val="00756A40"/>
    <w:rsid w:val="00757D4B"/>
    <w:rsid w:val="007604F7"/>
    <w:rsid w:val="0076142F"/>
    <w:rsid w:val="007625D5"/>
    <w:rsid w:val="00762789"/>
    <w:rsid w:val="00762C1A"/>
    <w:rsid w:val="00763CE1"/>
    <w:rsid w:val="00767A4E"/>
    <w:rsid w:val="007707AA"/>
    <w:rsid w:val="00771542"/>
    <w:rsid w:val="00771850"/>
    <w:rsid w:val="00772196"/>
    <w:rsid w:val="00773A2B"/>
    <w:rsid w:val="00773DAA"/>
    <w:rsid w:val="00774A55"/>
    <w:rsid w:val="007754FA"/>
    <w:rsid w:val="00776F8D"/>
    <w:rsid w:val="00780BBE"/>
    <w:rsid w:val="00780C89"/>
    <w:rsid w:val="00780C9E"/>
    <w:rsid w:val="00780F36"/>
    <w:rsid w:val="0078436F"/>
    <w:rsid w:val="00784D4B"/>
    <w:rsid w:val="00785DD4"/>
    <w:rsid w:val="00787CC9"/>
    <w:rsid w:val="00790FCF"/>
    <w:rsid w:val="00791646"/>
    <w:rsid w:val="00791764"/>
    <w:rsid w:val="00792CE0"/>
    <w:rsid w:val="0079313E"/>
    <w:rsid w:val="007938A2"/>
    <w:rsid w:val="00793C56"/>
    <w:rsid w:val="0079672E"/>
    <w:rsid w:val="00796A15"/>
    <w:rsid w:val="00797CEA"/>
    <w:rsid w:val="007A07D8"/>
    <w:rsid w:val="007A0AAD"/>
    <w:rsid w:val="007A4154"/>
    <w:rsid w:val="007A44FA"/>
    <w:rsid w:val="007A483E"/>
    <w:rsid w:val="007A4FD0"/>
    <w:rsid w:val="007A5230"/>
    <w:rsid w:val="007A5B9A"/>
    <w:rsid w:val="007A5DBD"/>
    <w:rsid w:val="007A659F"/>
    <w:rsid w:val="007A6DF1"/>
    <w:rsid w:val="007A6F8B"/>
    <w:rsid w:val="007A723B"/>
    <w:rsid w:val="007B0D83"/>
    <w:rsid w:val="007B2263"/>
    <w:rsid w:val="007B505A"/>
    <w:rsid w:val="007B782F"/>
    <w:rsid w:val="007B7EB7"/>
    <w:rsid w:val="007C0BC8"/>
    <w:rsid w:val="007C1BA7"/>
    <w:rsid w:val="007C1E4D"/>
    <w:rsid w:val="007C3DB7"/>
    <w:rsid w:val="007C49F7"/>
    <w:rsid w:val="007C5252"/>
    <w:rsid w:val="007C5B0D"/>
    <w:rsid w:val="007C6856"/>
    <w:rsid w:val="007C7D0F"/>
    <w:rsid w:val="007C7F60"/>
    <w:rsid w:val="007D02F0"/>
    <w:rsid w:val="007D1906"/>
    <w:rsid w:val="007D2D61"/>
    <w:rsid w:val="007D5A13"/>
    <w:rsid w:val="007D6DEF"/>
    <w:rsid w:val="007D6E0A"/>
    <w:rsid w:val="007E06F0"/>
    <w:rsid w:val="007E31B5"/>
    <w:rsid w:val="007E3506"/>
    <w:rsid w:val="007E6F79"/>
    <w:rsid w:val="007F1606"/>
    <w:rsid w:val="007F18C3"/>
    <w:rsid w:val="007F207F"/>
    <w:rsid w:val="007F26F1"/>
    <w:rsid w:val="007F3066"/>
    <w:rsid w:val="007F3871"/>
    <w:rsid w:val="007F4175"/>
    <w:rsid w:val="007F5CF5"/>
    <w:rsid w:val="007F5F03"/>
    <w:rsid w:val="007F6539"/>
    <w:rsid w:val="007F7E81"/>
    <w:rsid w:val="00800AA5"/>
    <w:rsid w:val="008028E7"/>
    <w:rsid w:val="00802C17"/>
    <w:rsid w:val="008047E5"/>
    <w:rsid w:val="00804B5D"/>
    <w:rsid w:val="00804F41"/>
    <w:rsid w:val="00806691"/>
    <w:rsid w:val="00806954"/>
    <w:rsid w:val="00807D29"/>
    <w:rsid w:val="00807F1F"/>
    <w:rsid w:val="00810168"/>
    <w:rsid w:val="00811E3A"/>
    <w:rsid w:val="00812A10"/>
    <w:rsid w:val="00814419"/>
    <w:rsid w:val="008149B4"/>
    <w:rsid w:val="00815687"/>
    <w:rsid w:val="00816112"/>
    <w:rsid w:val="00821441"/>
    <w:rsid w:val="0082374B"/>
    <w:rsid w:val="008262D2"/>
    <w:rsid w:val="00827D70"/>
    <w:rsid w:val="00830784"/>
    <w:rsid w:val="00831364"/>
    <w:rsid w:val="00831826"/>
    <w:rsid w:val="00831EB6"/>
    <w:rsid w:val="00835569"/>
    <w:rsid w:val="00835ADA"/>
    <w:rsid w:val="00836125"/>
    <w:rsid w:val="00836441"/>
    <w:rsid w:val="0083785F"/>
    <w:rsid w:val="0084073F"/>
    <w:rsid w:val="00840A64"/>
    <w:rsid w:val="0084129B"/>
    <w:rsid w:val="008414B9"/>
    <w:rsid w:val="008436D3"/>
    <w:rsid w:val="008453CB"/>
    <w:rsid w:val="008461FB"/>
    <w:rsid w:val="0084736E"/>
    <w:rsid w:val="008508BB"/>
    <w:rsid w:val="00851417"/>
    <w:rsid w:val="00851A72"/>
    <w:rsid w:val="0085382C"/>
    <w:rsid w:val="00860911"/>
    <w:rsid w:val="00860EB0"/>
    <w:rsid w:val="00861238"/>
    <w:rsid w:val="0086168D"/>
    <w:rsid w:val="008618CA"/>
    <w:rsid w:val="0086323B"/>
    <w:rsid w:val="0086348C"/>
    <w:rsid w:val="008653EF"/>
    <w:rsid w:val="008653FC"/>
    <w:rsid w:val="00866B28"/>
    <w:rsid w:val="00867C8C"/>
    <w:rsid w:val="00867F0C"/>
    <w:rsid w:val="00872059"/>
    <w:rsid w:val="00872349"/>
    <w:rsid w:val="00872C43"/>
    <w:rsid w:val="00874188"/>
    <w:rsid w:val="00874FEA"/>
    <w:rsid w:val="00876E98"/>
    <w:rsid w:val="00877848"/>
    <w:rsid w:val="00881D1A"/>
    <w:rsid w:val="00882244"/>
    <w:rsid w:val="00882403"/>
    <w:rsid w:val="0088385D"/>
    <w:rsid w:val="00883BA2"/>
    <w:rsid w:val="00887F09"/>
    <w:rsid w:val="00890B61"/>
    <w:rsid w:val="00891FDB"/>
    <w:rsid w:val="0089311D"/>
    <w:rsid w:val="008937F9"/>
    <w:rsid w:val="00894E29"/>
    <w:rsid w:val="008959A2"/>
    <w:rsid w:val="00895F7F"/>
    <w:rsid w:val="00896B88"/>
    <w:rsid w:val="008A2434"/>
    <w:rsid w:val="008A69E6"/>
    <w:rsid w:val="008B0274"/>
    <w:rsid w:val="008B158E"/>
    <w:rsid w:val="008B215D"/>
    <w:rsid w:val="008B3112"/>
    <w:rsid w:val="008B3114"/>
    <w:rsid w:val="008B5187"/>
    <w:rsid w:val="008B5F3F"/>
    <w:rsid w:val="008B73B2"/>
    <w:rsid w:val="008B785F"/>
    <w:rsid w:val="008C2A8C"/>
    <w:rsid w:val="008C2B6B"/>
    <w:rsid w:val="008C3133"/>
    <w:rsid w:val="008C346A"/>
    <w:rsid w:val="008C39BE"/>
    <w:rsid w:val="008C4315"/>
    <w:rsid w:val="008C5122"/>
    <w:rsid w:val="008C6301"/>
    <w:rsid w:val="008C6439"/>
    <w:rsid w:val="008C6D0B"/>
    <w:rsid w:val="008C7811"/>
    <w:rsid w:val="008D2A0E"/>
    <w:rsid w:val="008D2ED2"/>
    <w:rsid w:val="008D424B"/>
    <w:rsid w:val="008D4328"/>
    <w:rsid w:val="008D5660"/>
    <w:rsid w:val="008D58D2"/>
    <w:rsid w:val="008D58D8"/>
    <w:rsid w:val="008E06E4"/>
    <w:rsid w:val="008E1F9F"/>
    <w:rsid w:val="008E36D1"/>
    <w:rsid w:val="008E421B"/>
    <w:rsid w:val="008E5A0F"/>
    <w:rsid w:val="008E60BE"/>
    <w:rsid w:val="008E779D"/>
    <w:rsid w:val="008E7C7C"/>
    <w:rsid w:val="008E7E5C"/>
    <w:rsid w:val="008F0338"/>
    <w:rsid w:val="008F2202"/>
    <w:rsid w:val="008F35D5"/>
    <w:rsid w:val="008F38A3"/>
    <w:rsid w:val="008F402E"/>
    <w:rsid w:val="008F6D81"/>
    <w:rsid w:val="008F6FAA"/>
    <w:rsid w:val="009001FD"/>
    <w:rsid w:val="009012EC"/>
    <w:rsid w:val="00901BF6"/>
    <w:rsid w:val="00902F7D"/>
    <w:rsid w:val="0090318D"/>
    <w:rsid w:val="00905E9E"/>
    <w:rsid w:val="009070A1"/>
    <w:rsid w:val="009071B4"/>
    <w:rsid w:val="00907ACC"/>
    <w:rsid w:val="00910245"/>
    <w:rsid w:val="00910571"/>
    <w:rsid w:val="009116A6"/>
    <w:rsid w:val="0091205C"/>
    <w:rsid w:val="009120DD"/>
    <w:rsid w:val="009123B6"/>
    <w:rsid w:val="0091432A"/>
    <w:rsid w:val="00914357"/>
    <w:rsid w:val="009144FC"/>
    <w:rsid w:val="00914BDE"/>
    <w:rsid w:val="00915ADD"/>
    <w:rsid w:val="009168BA"/>
    <w:rsid w:val="009221D7"/>
    <w:rsid w:val="00922C9C"/>
    <w:rsid w:val="0092391B"/>
    <w:rsid w:val="0092607A"/>
    <w:rsid w:val="00927D48"/>
    <w:rsid w:val="009309C0"/>
    <w:rsid w:val="00930DFA"/>
    <w:rsid w:val="0093185B"/>
    <w:rsid w:val="00932ACB"/>
    <w:rsid w:val="0093340D"/>
    <w:rsid w:val="0093729B"/>
    <w:rsid w:val="00940074"/>
    <w:rsid w:val="00940370"/>
    <w:rsid w:val="00940BC0"/>
    <w:rsid w:val="00941287"/>
    <w:rsid w:val="009427EB"/>
    <w:rsid w:val="009429C1"/>
    <w:rsid w:val="009437F7"/>
    <w:rsid w:val="0094523C"/>
    <w:rsid w:val="009462DD"/>
    <w:rsid w:val="00946F27"/>
    <w:rsid w:val="00951170"/>
    <w:rsid w:val="009518FE"/>
    <w:rsid w:val="00951F60"/>
    <w:rsid w:val="00952740"/>
    <w:rsid w:val="00953B37"/>
    <w:rsid w:val="009544CE"/>
    <w:rsid w:val="00954D5A"/>
    <w:rsid w:val="0095549C"/>
    <w:rsid w:val="00955A8C"/>
    <w:rsid w:val="0096055E"/>
    <w:rsid w:val="00961669"/>
    <w:rsid w:val="00961C61"/>
    <w:rsid w:val="00961E81"/>
    <w:rsid w:val="0096674B"/>
    <w:rsid w:val="00966CBD"/>
    <w:rsid w:val="0097001B"/>
    <w:rsid w:val="009714D1"/>
    <w:rsid w:val="0097265B"/>
    <w:rsid w:val="00974FA9"/>
    <w:rsid w:val="00981062"/>
    <w:rsid w:val="00981CED"/>
    <w:rsid w:val="00983693"/>
    <w:rsid w:val="00984711"/>
    <w:rsid w:val="00985691"/>
    <w:rsid w:val="00986E63"/>
    <w:rsid w:val="009876F3"/>
    <w:rsid w:val="00987CCF"/>
    <w:rsid w:val="0099300C"/>
    <w:rsid w:val="00994538"/>
    <w:rsid w:val="009955AD"/>
    <w:rsid w:val="009966F1"/>
    <w:rsid w:val="0099730B"/>
    <w:rsid w:val="009A0648"/>
    <w:rsid w:val="009A2DB2"/>
    <w:rsid w:val="009A4B0A"/>
    <w:rsid w:val="009A4C44"/>
    <w:rsid w:val="009A5DC8"/>
    <w:rsid w:val="009A6237"/>
    <w:rsid w:val="009A7780"/>
    <w:rsid w:val="009A7C4E"/>
    <w:rsid w:val="009B13AA"/>
    <w:rsid w:val="009B1870"/>
    <w:rsid w:val="009B2D5E"/>
    <w:rsid w:val="009B3A9D"/>
    <w:rsid w:val="009B4352"/>
    <w:rsid w:val="009B4AEF"/>
    <w:rsid w:val="009B4ED8"/>
    <w:rsid w:val="009B69C3"/>
    <w:rsid w:val="009B6C18"/>
    <w:rsid w:val="009C2F0B"/>
    <w:rsid w:val="009C30DD"/>
    <w:rsid w:val="009C52AB"/>
    <w:rsid w:val="009C67CF"/>
    <w:rsid w:val="009C73D7"/>
    <w:rsid w:val="009C77DB"/>
    <w:rsid w:val="009C7B6A"/>
    <w:rsid w:val="009C7F78"/>
    <w:rsid w:val="009D0203"/>
    <w:rsid w:val="009D2BCA"/>
    <w:rsid w:val="009D2F2D"/>
    <w:rsid w:val="009D44FD"/>
    <w:rsid w:val="009D4A11"/>
    <w:rsid w:val="009D4F97"/>
    <w:rsid w:val="009D5A62"/>
    <w:rsid w:val="009D5FA5"/>
    <w:rsid w:val="009D6A49"/>
    <w:rsid w:val="009D6A7B"/>
    <w:rsid w:val="009E1CFC"/>
    <w:rsid w:val="009E33E5"/>
    <w:rsid w:val="009E365D"/>
    <w:rsid w:val="009E4892"/>
    <w:rsid w:val="009E4A1C"/>
    <w:rsid w:val="009E58B8"/>
    <w:rsid w:val="009E7E76"/>
    <w:rsid w:val="009F04D6"/>
    <w:rsid w:val="009F0E59"/>
    <w:rsid w:val="009F12A7"/>
    <w:rsid w:val="009F24C1"/>
    <w:rsid w:val="009F421F"/>
    <w:rsid w:val="009F4A57"/>
    <w:rsid w:val="009F76E9"/>
    <w:rsid w:val="009F7A53"/>
    <w:rsid w:val="00A00B1E"/>
    <w:rsid w:val="00A013A8"/>
    <w:rsid w:val="00A01530"/>
    <w:rsid w:val="00A01643"/>
    <w:rsid w:val="00A0374C"/>
    <w:rsid w:val="00A03F3A"/>
    <w:rsid w:val="00A0789D"/>
    <w:rsid w:val="00A07A64"/>
    <w:rsid w:val="00A07E28"/>
    <w:rsid w:val="00A07F3E"/>
    <w:rsid w:val="00A112CF"/>
    <w:rsid w:val="00A11371"/>
    <w:rsid w:val="00A139A9"/>
    <w:rsid w:val="00A15FBF"/>
    <w:rsid w:val="00A169FF"/>
    <w:rsid w:val="00A16B0C"/>
    <w:rsid w:val="00A17CFA"/>
    <w:rsid w:val="00A20276"/>
    <w:rsid w:val="00A20B58"/>
    <w:rsid w:val="00A216BE"/>
    <w:rsid w:val="00A240E3"/>
    <w:rsid w:val="00A245BC"/>
    <w:rsid w:val="00A26B97"/>
    <w:rsid w:val="00A27A4B"/>
    <w:rsid w:val="00A31B96"/>
    <w:rsid w:val="00A33331"/>
    <w:rsid w:val="00A33F34"/>
    <w:rsid w:val="00A34F3F"/>
    <w:rsid w:val="00A353B5"/>
    <w:rsid w:val="00A36C2A"/>
    <w:rsid w:val="00A37CED"/>
    <w:rsid w:val="00A413E5"/>
    <w:rsid w:val="00A41DAC"/>
    <w:rsid w:val="00A44EF1"/>
    <w:rsid w:val="00A4678A"/>
    <w:rsid w:val="00A47F93"/>
    <w:rsid w:val="00A5102B"/>
    <w:rsid w:val="00A51046"/>
    <w:rsid w:val="00A51384"/>
    <w:rsid w:val="00A513DC"/>
    <w:rsid w:val="00A51508"/>
    <w:rsid w:val="00A51DAB"/>
    <w:rsid w:val="00A52506"/>
    <w:rsid w:val="00A53601"/>
    <w:rsid w:val="00A537D9"/>
    <w:rsid w:val="00A53AB3"/>
    <w:rsid w:val="00A554B1"/>
    <w:rsid w:val="00A564F8"/>
    <w:rsid w:val="00A57163"/>
    <w:rsid w:val="00A57A27"/>
    <w:rsid w:val="00A62336"/>
    <w:rsid w:val="00A641DF"/>
    <w:rsid w:val="00A663CE"/>
    <w:rsid w:val="00A67F41"/>
    <w:rsid w:val="00A70316"/>
    <w:rsid w:val="00A7054A"/>
    <w:rsid w:val="00A71929"/>
    <w:rsid w:val="00A77063"/>
    <w:rsid w:val="00A80D13"/>
    <w:rsid w:val="00A82917"/>
    <w:rsid w:val="00A82978"/>
    <w:rsid w:val="00A83055"/>
    <w:rsid w:val="00A85169"/>
    <w:rsid w:val="00A85CC1"/>
    <w:rsid w:val="00A85DE5"/>
    <w:rsid w:val="00A86938"/>
    <w:rsid w:val="00A86F57"/>
    <w:rsid w:val="00A9238B"/>
    <w:rsid w:val="00A928A8"/>
    <w:rsid w:val="00A930A6"/>
    <w:rsid w:val="00A935BE"/>
    <w:rsid w:val="00A96438"/>
    <w:rsid w:val="00A96D93"/>
    <w:rsid w:val="00AA0970"/>
    <w:rsid w:val="00AA277F"/>
    <w:rsid w:val="00AA3F4D"/>
    <w:rsid w:val="00AA4EF2"/>
    <w:rsid w:val="00AA53F1"/>
    <w:rsid w:val="00AA59E2"/>
    <w:rsid w:val="00AA5CFE"/>
    <w:rsid w:val="00AA6366"/>
    <w:rsid w:val="00AA6B8E"/>
    <w:rsid w:val="00AB0C4F"/>
    <w:rsid w:val="00AB1BDC"/>
    <w:rsid w:val="00AB3447"/>
    <w:rsid w:val="00AB3710"/>
    <w:rsid w:val="00AB40CE"/>
    <w:rsid w:val="00AB5AC0"/>
    <w:rsid w:val="00AB641C"/>
    <w:rsid w:val="00AB7360"/>
    <w:rsid w:val="00AB7555"/>
    <w:rsid w:val="00AC000D"/>
    <w:rsid w:val="00AC0A2C"/>
    <w:rsid w:val="00AC4F98"/>
    <w:rsid w:val="00AC71D9"/>
    <w:rsid w:val="00AC7729"/>
    <w:rsid w:val="00AD017D"/>
    <w:rsid w:val="00AD0A73"/>
    <w:rsid w:val="00AD0F45"/>
    <w:rsid w:val="00AD1058"/>
    <w:rsid w:val="00AD1524"/>
    <w:rsid w:val="00AD184D"/>
    <w:rsid w:val="00AD1D2E"/>
    <w:rsid w:val="00AD2454"/>
    <w:rsid w:val="00AD32AA"/>
    <w:rsid w:val="00AD4FB8"/>
    <w:rsid w:val="00AD524B"/>
    <w:rsid w:val="00AD600F"/>
    <w:rsid w:val="00AD60F7"/>
    <w:rsid w:val="00AD6A69"/>
    <w:rsid w:val="00AD76C6"/>
    <w:rsid w:val="00AE01D5"/>
    <w:rsid w:val="00AE086B"/>
    <w:rsid w:val="00AE14E5"/>
    <w:rsid w:val="00AE1B71"/>
    <w:rsid w:val="00AE1FFC"/>
    <w:rsid w:val="00AE2390"/>
    <w:rsid w:val="00AE2E16"/>
    <w:rsid w:val="00AE6101"/>
    <w:rsid w:val="00AE64E9"/>
    <w:rsid w:val="00AE76FF"/>
    <w:rsid w:val="00AF04EA"/>
    <w:rsid w:val="00AF0DF5"/>
    <w:rsid w:val="00AF17B0"/>
    <w:rsid w:val="00AF3FB8"/>
    <w:rsid w:val="00AF5337"/>
    <w:rsid w:val="00AF5D27"/>
    <w:rsid w:val="00AF645C"/>
    <w:rsid w:val="00AF6AED"/>
    <w:rsid w:val="00B0036C"/>
    <w:rsid w:val="00B03066"/>
    <w:rsid w:val="00B04509"/>
    <w:rsid w:val="00B04559"/>
    <w:rsid w:val="00B04F34"/>
    <w:rsid w:val="00B05572"/>
    <w:rsid w:val="00B069D6"/>
    <w:rsid w:val="00B07244"/>
    <w:rsid w:val="00B07F0C"/>
    <w:rsid w:val="00B07FB2"/>
    <w:rsid w:val="00B11731"/>
    <w:rsid w:val="00B14340"/>
    <w:rsid w:val="00B15D14"/>
    <w:rsid w:val="00B16F84"/>
    <w:rsid w:val="00B17122"/>
    <w:rsid w:val="00B17D1E"/>
    <w:rsid w:val="00B17D9D"/>
    <w:rsid w:val="00B17E55"/>
    <w:rsid w:val="00B20E15"/>
    <w:rsid w:val="00B210C7"/>
    <w:rsid w:val="00B219A3"/>
    <w:rsid w:val="00B23449"/>
    <w:rsid w:val="00B23543"/>
    <w:rsid w:val="00B23BD9"/>
    <w:rsid w:val="00B26297"/>
    <w:rsid w:val="00B262FE"/>
    <w:rsid w:val="00B26F32"/>
    <w:rsid w:val="00B31188"/>
    <w:rsid w:val="00B317DB"/>
    <w:rsid w:val="00B31F15"/>
    <w:rsid w:val="00B33627"/>
    <w:rsid w:val="00B33C58"/>
    <w:rsid w:val="00B359A1"/>
    <w:rsid w:val="00B36A66"/>
    <w:rsid w:val="00B36CEE"/>
    <w:rsid w:val="00B37815"/>
    <w:rsid w:val="00B404EB"/>
    <w:rsid w:val="00B4077F"/>
    <w:rsid w:val="00B41311"/>
    <w:rsid w:val="00B442DE"/>
    <w:rsid w:val="00B44A62"/>
    <w:rsid w:val="00B452C5"/>
    <w:rsid w:val="00B47547"/>
    <w:rsid w:val="00B47996"/>
    <w:rsid w:val="00B47F7A"/>
    <w:rsid w:val="00B502DF"/>
    <w:rsid w:val="00B515E9"/>
    <w:rsid w:val="00B54CB7"/>
    <w:rsid w:val="00B54F24"/>
    <w:rsid w:val="00B55613"/>
    <w:rsid w:val="00B55963"/>
    <w:rsid w:val="00B56DDF"/>
    <w:rsid w:val="00B57DE1"/>
    <w:rsid w:val="00B62A17"/>
    <w:rsid w:val="00B62AF6"/>
    <w:rsid w:val="00B64284"/>
    <w:rsid w:val="00B67DF4"/>
    <w:rsid w:val="00B7082D"/>
    <w:rsid w:val="00B71FB8"/>
    <w:rsid w:val="00B73499"/>
    <w:rsid w:val="00B73B0C"/>
    <w:rsid w:val="00B7490D"/>
    <w:rsid w:val="00B7611E"/>
    <w:rsid w:val="00B771B4"/>
    <w:rsid w:val="00B80030"/>
    <w:rsid w:val="00B8223A"/>
    <w:rsid w:val="00B82488"/>
    <w:rsid w:val="00B8601D"/>
    <w:rsid w:val="00B86205"/>
    <w:rsid w:val="00B86324"/>
    <w:rsid w:val="00B86639"/>
    <w:rsid w:val="00B9075C"/>
    <w:rsid w:val="00B929E8"/>
    <w:rsid w:val="00B92B32"/>
    <w:rsid w:val="00B95A86"/>
    <w:rsid w:val="00B9636D"/>
    <w:rsid w:val="00B9654B"/>
    <w:rsid w:val="00B979E5"/>
    <w:rsid w:val="00BA14E4"/>
    <w:rsid w:val="00BA1618"/>
    <w:rsid w:val="00BA3870"/>
    <w:rsid w:val="00BA3A54"/>
    <w:rsid w:val="00BA64F4"/>
    <w:rsid w:val="00BA6EE9"/>
    <w:rsid w:val="00BA794D"/>
    <w:rsid w:val="00BB31CD"/>
    <w:rsid w:val="00BB36B8"/>
    <w:rsid w:val="00BB4E83"/>
    <w:rsid w:val="00BB64A1"/>
    <w:rsid w:val="00BB676A"/>
    <w:rsid w:val="00BB6BC0"/>
    <w:rsid w:val="00BB7F21"/>
    <w:rsid w:val="00BC150F"/>
    <w:rsid w:val="00BC40F7"/>
    <w:rsid w:val="00BC4A2E"/>
    <w:rsid w:val="00BC4EEF"/>
    <w:rsid w:val="00BC5009"/>
    <w:rsid w:val="00BC5312"/>
    <w:rsid w:val="00BD152E"/>
    <w:rsid w:val="00BD3D8B"/>
    <w:rsid w:val="00BD3DEB"/>
    <w:rsid w:val="00BD43ED"/>
    <w:rsid w:val="00BD4D25"/>
    <w:rsid w:val="00BD4F17"/>
    <w:rsid w:val="00BD5103"/>
    <w:rsid w:val="00BD5B74"/>
    <w:rsid w:val="00BE20EC"/>
    <w:rsid w:val="00BE2974"/>
    <w:rsid w:val="00BE3118"/>
    <w:rsid w:val="00BE334F"/>
    <w:rsid w:val="00BE3627"/>
    <w:rsid w:val="00BE4166"/>
    <w:rsid w:val="00BE50A4"/>
    <w:rsid w:val="00BE6523"/>
    <w:rsid w:val="00BE7715"/>
    <w:rsid w:val="00BF0476"/>
    <w:rsid w:val="00BF0EFE"/>
    <w:rsid w:val="00BF3312"/>
    <w:rsid w:val="00BF456C"/>
    <w:rsid w:val="00BF4ABE"/>
    <w:rsid w:val="00BF4E02"/>
    <w:rsid w:val="00BF585C"/>
    <w:rsid w:val="00BF7AE6"/>
    <w:rsid w:val="00C00722"/>
    <w:rsid w:val="00C0087A"/>
    <w:rsid w:val="00C01250"/>
    <w:rsid w:val="00C0205E"/>
    <w:rsid w:val="00C032D2"/>
    <w:rsid w:val="00C038B9"/>
    <w:rsid w:val="00C04BC1"/>
    <w:rsid w:val="00C0571B"/>
    <w:rsid w:val="00C0635F"/>
    <w:rsid w:val="00C10F88"/>
    <w:rsid w:val="00C11191"/>
    <w:rsid w:val="00C11751"/>
    <w:rsid w:val="00C11E25"/>
    <w:rsid w:val="00C1257B"/>
    <w:rsid w:val="00C12B1D"/>
    <w:rsid w:val="00C12EB3"/>
    <w:rsid w:val="00C14054"/>
    <w:rsid w:val="00C15739"/>
    <w:rsid w:val="00C15F83"/>
    <w:rsid w:val="00C16159"/>
    <w:rsid w:val="00C16E35"/>
    <w:rsid w:val="00C21AB7"/>
    <w:rsid w:val="00C22BAF"/>
    <w:rsid w:val="00C231FF"/>
    <w:rsid w:val="00C23F99"/>
    <w:rsid w:val="00C240E8"/>
    <w:rsid w:val="00C24157"/>
    <w:rsid w:val="00C245B0"/>
    <w:rsid w:val="00C249D5"/>
    <w:rsid w:val="00C24B90"/>
    <w:rsid w:val="00C24C5C"/>
    <w:rsid w:val="00C24EB4"/>
    <w:rsid w:val="00C25E5A"/>
    <w:rsid w:val="00C271BF"/>
    <w:rsid w:val="00C300C4"/>
    <w:rsid w:val="00C3036E"/>
    <w:rsid w:val="00C32D5F"/>
    <w:rsid w:val="00C3456E"/>
    <w:rsid w:val="00C374EB"/>
    <w:rsid w:val="00C37A64"/>
    <w:rsid w:val="00C4107C"/>
    <w:rsid w:val="00C41219"/>
    <w:rsid w:val="00C41551"/>
    <w:rsid w:val="00C41798"/>
    <w:rsid w:val="00C41BCB"/>
    <w:rsid w:val="00C43008"/>
    <w:rsid w:val="00C44176"/>
    <w:rsid w:val="00C44807"/>
    <w:rsid w:val="00C44A70"/>
    <w:rsid w:val="00C457DF"/>
    <w:rsid w:val="00C459C9"/>
    <w:rsid w:val="00C467AE"/>
    <w:rsid w:val="00C511E2"/>
    <w:rsid w:val="00C514CF"/>
    <w:rsid w:val="00C5178E"/>
    <w:rsid w:val="00C51A28"/>
    <w:rsid w:val="00C5209D"/>
    <w:rsid w:val="00C53A00"/>
    <w:rsid w:val="00C540DC"/>
    <w:rsid w:val="00C546FA"/>
    <w:rsid w:val="00C5592C"/>
    <w:rsid w:val="00C565D8"/>
    <w:rsid w:val="00C57083"/>
    <w:rsid w:val="00C57DFB"/>
    <w:rsid w:val="00C616D9"/>
    <w:rsid w:val="00C61988"/>
    <w:rsid w:val="00C64FB3"/>
    <w:rsid w:val="00C66888"/>
    <w:rsid w:val="00C67B90"/>
    <w:rsid w:val="00C70453"/>
    <w:rsid w:val="00C70A8D"/>
    <w:rsid w:val="00C72728"/>
    <w:rsid w:val="00C751E4"/>
    <w:rsid w:val="00C77282"/>
    <w:rsid w:val="00C77392"/>
    <w:rsid w:val="00C8048A"/>
    <w:rsid w:val="00C80512"/>
    <w:rsid w:val="00C830A4"/>
    <w:rsid w:val="00C84185"/>
    <w:rsid w:val="00C849D9"/>
    <w:rsid w:val="00C85542"/>
    <w:rsid w:val="00C8673D"/>
    <w:rsid w:val="00C86DEC"/>
    <w:rsid w:val="00C871D6"/>
    <w:rsid w:val="00C90457"/>
    <w:rsid w:val="00C90511"/>
    <w:rsid w:val="00C91032"/>
    <w:rsid w:val="00C9324E"/>
    <w:rsid w:val="00C94431"/>
    <w:rsid w:val="00C94E86"/>
    <w:rsid w:val="00C94FBD"/>
    <w:rsid w:val="00C956B3"/>
    <w:rsid w:val="00C957AF"/>
    <w:rsid w:val="00C966D7"/>
    <w:rsid w:val="00C977A6"/>
    <w:rsid w:val="00CA0904"/>
    <w:rsid w:val="00CA0C47"/>
    <w:rsid w:val="00CA0CCE"/>
    <w:rsid w:val="00CA0FD2"/>
    <w:rsid w:val="00CA432F"/>
    <w:rsid w:val="00CA4968"/>
    <w:rsid w:val="00CA50AB"/>
    <w:rsid w:val="00CA51D2"/>
    <w:rsid w:val="00CB062A"/>
    <w:rsid w:val="00CB50D0"/>
    <w:rsid w:val="00CB5A40"/>
    <w:rsid w:val="00CB62AF"/>
    <w:rsid w:val="00CB74B2"/>
    <w:rsid w:val="00CB7A6C"/>
    <w:rsid w:val="00CB7E1F"/>
    <w:rsid w:val="00CC098D"/>
    <w:rsid w:val="00CC0A12"/>
    <w:rsid w:val="00CC1234"/>
    <w:rsid w:val="00CC57E5"/>
    <w:rsid w:val="00CC5B21"/>
    <w:rsid w:val="00CC5DB5"/>
    <w:rsid w:val="00CC5E5F"/>
    <w:rsid w:val="00CC6150"/>
    <w:rsid w:val="00CC6F0D"/>
    <w:rsid w:val="00CD16DF"/>
    <w:rsid w:val="00CD438B"/>
    <w:rsid w:val="00CD59E5"/>
    <w:rsid w:val="00CD5EF2"/>
    <w:rsid w:val="00CD6596"/>
    <w:rsid w:val="00CD6AF7"/>
    <w:rsid w:val="00CD6B57"/>
    <w:rsid w:val="00CD7377"/>
    <w:rsid w:val="00CD7E16"/>
    <w:rsid w:val="00CE04D7"/>
    <w:rsid w:val="00CE06FA"/>
    <w:rsid w:val="00CE0D5D"/>
    <w:rsid w:val="00CE1103"/>
    <w:rsid w:val="00CE22E9"/>
    <w:rsid w:val="00CE2BD0"/>
    <w:rsid w:val="00CE4527"/>
    <w:rsid w:val="00CE4A2F"/>
    <w:rsid w:val="00CE6047"/>
    <w:rsid w:val="00CE68B4"/>
    <w:rsid w:val="00CE6938"/>
    <w:rsid w:val="00CE76FB"/>
    <w:rsid w:val="00CF07EE"/>
    <w:rsid w:val="00CF286D"/>
    <w:rsid w:val="00CF390F"/>
    <w:rsid w:val="00CF6140"/>
    <w:rsid w:val="00CF618B"/>
    <w:rsid w:val="00CF71ED"/>
    <w:rsid w:val="00CF7E07"/>
    <w:rsid w:val="00D00BBF"/>
    <w:rsid w:val="00D02E73"/>
    <w:rsid w:val="00D03D7C"/>
    <w:rsid w:val="00D04D9D"/>
    <w:rsid w:val="00D0750F"/>
    <w:rsid w:val="00D0788E"/>
    <w:rsid w:val="00D1027C"/>
    <w:rsid w:val="00D10B7C"/>
    <w:rsid w:val="00D10BFD"/>
    <w:rsid w:val="00D11CBA"/>
    <w:rsid w:val="00D1630B"/>
    <w:rsid w:val="00D17675"/>
    <w:rsid w:val="00D2017F"/>
    <w:rsid w:val="00D2161F"/>
    <w:rsid w:val="00D21F38"/>
    <w:rsid w:val="00D22143"/>
    <w:rsid w:val="00D226BD"/>
    <w:rsid w:val="00D22B95"/>
    <w:rsid w:val="00D23DE9"/>
    <w:rsid w:val="00D2423D"/>
    <w:rsid w:val="00D2455B"/>
    <w:rsid w:val="00D24873"/>
    <w:rsid w:val="00D25B2B"/>
    <w:rsid w:val="00D25F92"/>
    <w:rsid w:val="00D26574"/>
    <w:rsid w:val="00D26E67"/>
    <w:rsid w:val="00D30178"/>
    <w:rsid w:val="00D312BA"/>
    <w:rsid w:val="00D312C8"/>
    <w:rsid w:val="00D3194D"/>
    <w:rsid w:val="00D31CED"/>
    <w:rsid w:val="00D3331A"/>
    <w:rsid w:val="00D342E2"/>
    <w:rsid w:val="00D366C4"/>
    <w:rsid w:val="00D37FB1"/>
    <w:rsid w:val="00D41A88"/>
    <w:rsid w:val="00D41AC2"/>
    <w:rsid w:val="00D42467"/>
    <w:rsid w:val="00D43689"/>
    <w:rsid w:val="00D43D36"/>
    <w:rsid w:val="00D44CB3"/>
    <w:rsid w:val="00D44DFE"/>
    <w:rsid w:val="00D45B0E"/>
    <w:rsid w:val="00D47CA8"/>
    <w:rsid w:val="00D506F6"/>
    <w:rsid w:val="00D5133E"/>
    <w:rsid w:val="00D5273E"/>
    <w:rsid w:val="00D52938"/>
    <w:rsid w:val="00D52DB4"/>
    <w:rsid w:val="00D52ECF"/>
    <w:rsid w:val="00D54E8C"/>
    <w:rsid w:val="00D55606"/>
    <w:rsid w:val="00D5696C"/>
    <w:rsid w:val="00D5741A"/>
    <w:rsid w:val="00D577A5"/>
    <w:rsid w:val="00D57C1F"/>
    <w:rsid w:val="00D60FC6"/>
    <w:rsid w:val="00D6162D"/>
    <w:rsid w:val="00D620AA"/>
    <w:rsid w:val="00D621AA"/>
    <w:rsid w:val="00D628A9"/>
    <w:rsid w:val="00D6303E"/>
    <w:rsid w:val="00D63676"/>
    <w:rsid w:val="00D64FD2"/>
    <w:rsid w:val="00D659CD"/>
    <w:rsid w:val="00D678AF"/>
    <w:rsid w:val="00D7026A"/>
    <w:rsid w:val="00D7091E"/>
    <w:rsid w:val="00D710CC"/>
    <w:rsid w:val="00D72B8A"/>
    <w:rsid w:val="00D751CB"/>
    <w:rsid w:val="00D75593"/>
    <w:rsid w:val="00D774BC"/>
    <w:rsid w:val="00D82129"/>
    <w:rsid w:val="00D8292B"/>
    <w:rsid w:val="00D8488A"/>
    <w:rsid w:val="00D863E8"/>
    <w:rsid w:val="00D87518"/>
    <w:rsid w:val="00D87B90"/>
    <w:rsid w:val="00D91BEC"/>
    <w:rsid w:val="00D937C0"/>
    <w:rsid w:val="00D93C59"/>
    <w:rsid w:val="00D94EAC"/>
    <w:rsid w:val="00D95EA2"/>
    <w:rsid w:val="00D9701F"/>
    <w:rsid w:val="00D972D1"/>
    <w:rsid w:val="00D9792C"/>
    <w:rsid w:val="00D97E59"/>
    <w:rsid w:val="00DA0CAD"/>
    <w:rsid w:val="00DA37D0"/>
    <w:rsid w:val="00DA57E0"/>
    <w:rsid w:val="00DB00AF"/>
    <w:rsid w:val="00DB021F"/>
    <w:rsid w:val="00DB0292"/>
    <w:rsid w:val="00DB0DB9"/>
    <w:rsid w:val="00DB20EF"/>
    <w:rsid w:val="00DB25BF"/>
    <w:rsid w:val="00DB2EBB"/>
    <w:rsid w:val="00DB4410"/>
    <w:rsid w:val="00DB453E"/>
    <w:rsid w:val="00DB4B03"/>
    <w:rsid w:val="00DB58D7"/>
    <w:rsid w:val="00DB5D9E"/>
    <w:rsid w:val="00DB7007"/>
    <w:rsid w:val="00DB71AD"/>
    <w:rsid w:val="00DB73DB"/>
    <w:rsid w:val="00DC058A"/>
    <w:rsid w:val="00DC15FA"/>
    <w:rsid w:val="00DC1628"/>
    <w:rsid w:val="00DC1E18"/>
    <w:rsid w:val="00DC202E"/>
    <w:rsid w:val="00DC2422"/>
    <w:rsid w:val="00DC4A2A"/>
    <w:rsid w:val="00DC5228"/>
    <w:rsid w:val="00DC6B31"/>
    <w:rsid w:val="00DC7428"/>
    <w:rsid w:val="00DC77BF"/>
    <w:rsid w:val="00DD0292"/>
    <w:rsid w:val="00DD07DF"/>
    <w:rsid w:val="00DD1091"/>
    <w:rsid w:val="00DD2341"/>
    <w:rsid w:val="00DD28AF"/>
    <w:rsid w:val="00DD3DF9"/>
    <w:rsid w:val="00DD4EBD"/>
    <w:rsid w:val="00DD4FA1"/>
    <w:rsid w:val="00DD5859"/>
    <w:rsid w:val="00DE0413"/>
    <w:rsid w:val="00DE2CBA"/>
    <w:rsid w:val="00DE49B7"/>
    <w:rsid w:val="00DE4AA9"/>
    <w:rsid w:val="00DE4F38"/>
    <w:rsid w:val="00DE572A"/>
    <w:rsid w:val="00DE7CA4"/>
    <w:rsid w:val="00DE7E4E"/>
    <w:rsid w:val="00DF1AFC"/>
    <w:rsid w:val="00DF1EE4"/>
    <w:rsid w:val="00DF3889"/>
    <w:rsid w:val="00DF3913"/>
    <w:rsid w:val="00DF410B"/>
    <w:rsid w:val="00DF48FC"/>
    <w:rsid w:val="00DF552E"/>
    <w:rsid w:val="00DF589D"/>
    <w:rsid w:val="00DF6578"/>
    <w:rsid w:val="00DF67E2"/>
    <w:rsid w:val="00DF69D8"/>
    <w:rsid w:val="00DF7051"/>
    <w:rsid w:val="00E00059"/>
    <w:rsid w:val="00E01C6E"/>
    <w:rsid w:val="00E02C02"/>
    <w:rsid w:val="00E04B2F"/>
    <w:rsid w:val="00E10569"/>
    <w:rsid w:val="00E10A94"/>
    <w:rsid w:val="00E10B1C"/>
    <w:rsid w:val="00E115A8"/>
    <w:rsid w:val="00E11DE7"/>
    <w:rsid w:val="00E149E2"/>
    <w:rsid w:val="00E14CC9"/>
    <w:rsid w:val="00E15BB5"/>
    <w:rsid w:val="00E15BED"/>
    <w:rsid w:val="00E16195"/>
    <w:rsid w:val="00E201A8"/>
    <w:rsid w:val="00E225ED"/>
    <w:rsid w:val="00E22D49"/>
    <w:rsid w:val="00E238CB"/>
    <w:rsid w:val="00E2413D"/>
    <w:rsid w:val="00E26818"/>
    <w:rsid w:val="00E26AAB"/>
    <w:rsid w:val="00E27764"/>
    <w:rsid w:val="00E27C2E"/>
    <w:rsid w:val="00E303ED"/>
    <w:rsid w:val="00E308FE"/>
    <w:rsid w:val="00E3114D"/>
    <w:rsid w:val="00E3277F"/>
    <w:rsid w:val="00E327AB"/>
    <w:rsid w:val="00E328E9"/>
    <w:rsid w:val="00E333FB"/>
    <w:rsid w:val="00E34347"/>
    <w:rsid w:val="00E34802"/>
    <w:rsid w:val="00E34FDD"/>
    <w:rsid w:val="00E36C6C"/>
    <w:rsid w:val="00E40B53"/>
    <w:rsid w:val="00E434A9"/>
    <w:rsid w:val="00E46253"/>
    <w:rsid w:val="00E504A2"/>
    <w:rsid w:val="00E50574"/>
    <w:rsid w:val="00E50E6F"/>
    <w:rsid w:val="00E51512"/>
    <w:rsid w:val="00E51C24"/>
    <w:rsid w:val="00E53239"/>
    <w:rsid w:val="00E53C6A"/>
    <w:rsid w:val="00E557BE"/>
    <w:rsid w:val="00E55D14"/>
    <w:rsid w:val="00E57B47"/>
    <w:rsid w:val="00E60EFF"/>
    <w:rsid w:val="00E620E3"/>
    <w:rsid w:val="00E62533"/>
    <w:rsid w:val="00E65232"/>
    <w:rsid w:val="00E708D2"/>
    <w:rsid w:val="00E710EC"/>
    <w:rsid w:val="00E734CB"/>
    <w:rsid w:val="00E739D7"/>
    <w:rsid w:val="00E73C70"/>
    <w:rsid w:val="00E73CE6"/>
    <w:rsid w:val="00E76505"/>
    <w:rsid w:val="00E770D0"/>
    <w:rsid w:val="00E77E49"/>
    <w:rsid w:val="00E83604"/>
    <w:rsid w:val="00E844AA"/>
    <w:rsid w:val="00E852B2"/>
    <w:rsid w:val="00E8681B"/>
    <w:rsid w:val="00E8792B"/>
    <w:rsid w:val="00E93903"/>
    <w:rsid w:val="00E968FC"/>
    <w:rsid w:val="00E9704F"/>
    <w:rsid w:val="00E97431"/>
    <w:rsid w:val="00E97D60"/>
    <w:rsid w:val="00EA03A7"/>
    <w:rsid w:val="00EA05A3"/>
    <w:rsid w:val="00EA24E1"/>
    <w:rsid w:val="00EA286A"/>
    <w:rsid w:val="00EA31B1"/>
    <w:rsid w:val="00EA3B3D"/>
    <w:rsid w:val="00EA6A2E"/>
    <w:rsid w:val="00EA6E8D"/>
    <w:rsid w:val="00EA7584"/>
    <w:rsid w:val="00EB3C7E"/>
    <w:rsid w:val="00EB3F51"/>
    <w:rsid w:val="00EB58B1"/>
    <w:rsid w:val="00EB6948"/>
    <w:rsid w:val="00EB6F0A"/>
    <w:rsid w:val="00EB6F39"/>
    <w:rsid w:val="00EB7A43"/>
    <w:rsid w:val="00EB7B04"/>
    <w:rsid w:val="00EC0C1A"/>
    <w:rsid w:val="00EC1632"/>
    <w:rsid w:val="00EC219A"/>
    <w:rsid w:val="00EC25CB"/>
    <w:rsid w:val="00EC4459"/>
    <w:rsid w:val="00EC4FBB"/>
    <w:rsid w:val="00EC5537"/>
    <w:rsid w:val="00EC61E9"/>
    <w:rsid w:val="00EC6280"/>
    <w:rsid w:val="00EC6894"/>
    <w:rsid w:val="00EC6B2C"/>
    <w:rsid w:val="00EC7D74"/>
    <w:rsid w:val="00ED384F"/>
    <w:rsid w:val="00ED3DAA"/>
    <w:rsid w:val="00ED4370"/>
    <w:rsid w:val="00ED4C5C"/>
    <w:rsid w:val="00EE006A"/>
    <w:rsid w:val="00EE08C8"/>
    <w:rsid w:val="00EE0ECB"/>
    <w:rsid w:val="00EE28CC"/>
    <w:rsid w:val="00EE314C"/>
    <w:rsid w:val="00EE4900"/>
    <w:rsid w:val="00EE4B8B"/>
    <w:rsid w:val="00EE5FE1"/>
    <w:rsid w:val="00EE6C70"/>
    <w:rsid w:val="00EE6FBF"/>
    <w:rsid w:val="00EE7C2E"/>
    <w:rsid w:val="00EF1EE4"/>
    <w:rsid w:val="00EF35BE"/>
    <w:rsid w:val="00EF5593"/>
    <w:rsid w:val="00EF717D"/>
    <w:rsid w:val="00EF7B87"/>
    <w:rsid w:val="00F01E20"/>
    <w:rsid w:val="00F04FF5"/>
    <w:rsid w:val="00F05A49"/>
    <w:rsid w:val="00F05E8E"/>
    <w:rsid w:val="00F0676C"/>
    <w:rsid w:val="00F10E2A"/>
    <w:rsid w:val="00F115FC"/>
    <w:rsid w:val="00F15298"/>
    <w:rsid w:val="00F16BB3"/>
    <w:rsid w:val="00F206B3"/>
    <w:rsid w:val="00F221EE"/>
    <w:rsid w:val="00F23577"/>
    <w:rsid w:val="00F237A8"/>
    <w:rsid w:val="00F237C7"/>
    <w:rsid w:val="00F23992"/>
    <w:rsid w:val="00F23E0C"/>
    <w:rsid w:val="00F2433E"/>
    <w:rsid w:val="00F25B52"/>
    <w:rsid w:val="00F25C1F"/>
    <w:rsid w:val="00F25E32"/>
    <w:rsid w:val="00F25F38"/>
    <w:rsid w:val="00F262A7"/>
    <w:rsid w:val="00F30A27"/>
    <w:rsid w:val="00F31AA0"/>
    <w:rsid w:val="00F32E60"/>
    <w:rsid w:val="00F33B9E"/>
    <w:rsid w:val="00F3733F"/>
    <w:rsid w:val="00F37781"/>
    <w:rsid w:val="00F377F1"/>
    <w:rsid w:val="00F407A7"/>
    <w:rsid w:val="00F42BE2"/>
    <w:rsid w:val="00F447C4"/>
    <w:rsid w:val="00F44AC8"/>
    <w:rsid w:val="00F45231"/>
    <w:rsid w:val="00F4658C"/>
    <w:rsid w:val="00F47BDB"/>
    <w:rsid w:val="00F50EC4"/>
    <w:rsid w:val="00F52567"/>
    <w:rsid w:val="00F541AD"/>
    <w:rsid w:val="00F55812"/>
    <w:rsid w:val="00F55D0C"/>
    <w:rsid w:val="00F60852"/>
    <w:rsid w:val="00F60A83"/>
    <w:rsid w:val="00F62C20"/>
    <w:rsid w:val="00F62E0D"/>
    <w:rsid w:val="00F65A2B"/>
    <w:rsid w:val="00F67106"/>
    <w:rsid w:val="00F6738D"/>
    <w:rsid w:val="00F67BC5"/>
    <w:rsid w:val="00F67EFB"/>
    <w:rsid w:val="00F702B0"/>
    <w:rsid w:val="00F709C1"/>
    <w:rsid w:val="00F70CB6"/>
    <w:rsid w:val="00F7404C"/>
    <w:rsid w:val="00F751F3"/>
    <w:rsid w:val="00F75C06"/>
    <w:rsid w:val="00F75E28"/>
    <w:rsid w:val="00F763EE"/>
    <w:rsid w:val="00F76F1F"/>
    <w:rsid w:val="00F77107"/>
    <w:rsid w:val="00F801CB"/>
    <w:rsid w:val="00F8058A"/>
    <w:rsid w:val="00F814B9"/>
    <w:rsid w:val="00F818D9"/>
    <w:rsid w:val="00F832D9"/>
    <w:rsid w:val="00F840EE"/>
    <w:rsid w:val="00F84620"/>
    <w:rsid w:val="00F84802"/>
    <w:rsid w:val="00F84A50"/>
    <w:rsid w:val="00F870D0"/>
    <w:rsid w:val="00F87C33"/>
    <w:rsid w:val="00F90F36"/>
    <w:rsid w:val="00F91167"/>
    <w:rsid w:val="00F925D1"/>
    <w:rsid w:val="00F95890"/>
    <w:rsid w:val="00F96455"/>
    <w:rsid w:val="00F97118"/>
    <w:rsid w:val="00FA287B"/>
    <w:rsid w:val="00FA2CDE"/>
    <w:rsid w:val="00FA4443"/>
    <w:rsid w:val="00FA733B"/>
    <w:rsid w:val="00FB06B8"/>
    <w:rsid w:val="00FB0718"/>
    <w:rsid w:val="00FB0B76"/>
    <w:rsid w:val="00FB3055"/>
    <w:rsid w:val="00FB325D"/>
    <w:rsid w:val="00FB348A"/>
    <w:rsid w:val="00FB6078"/>
    <w:rsid w:val="00FB6EA7"/>
    <w:rsid w:val="00FC06F8"/>
    <w:rsid w:val="00FC0918"/>
    <w:rsid w:val="00FC0B08"/>
    <w:rsid w:val="00FC0B7D"/>
    <w:rsid w:val="00FC1B44"/>
    <w:rsid w:val="00FC2351"/>
    <w:rsid w:val="00FC3D70"/>
    <w:rsid w:val="00FC4BB2"/>
    <w:rsid w:val="00FC4FF9"/>
    <w:rsid w:val="00FC6508"/>
    <w:rsid w:val="00FC68DF"/>
    <w:rsid w:val="00FC7251"/>
    <w:rsid w:val="00FC7818"/>
    <w:rsid w:val="00FC7875"/>
    <w:rsid w:val="00FD0E36"/>
    <w:rsid w:val="00FD0EFD"/>
    <w:rsid w:val="00FD258B"/>
    <w:rsid w:val="00FD50C1"/>
    <w:rsid w:val="00FD54B8"/>
    <w:rsid w:val="00FD6D9B"/>
    <w:rsid w:val="00FE09BF"/>
    <w:rsid w:val="00FE0BD4"/>
    <w:rsid w:val="00FE3CC8"/>
    <w:rsid w:val="00FE702B"/>
    <w:rsid w:val="00FE7F55"/>
    <w:rsid w:val="00FF1242"/>
    <w:rsid w:val="00FF181D"/>
    <w:rsid w:val="00FF2443"/>
    <w:rsid w:val="00FF3522"/>
    <w:rsid w:val="00FF3D40"/>
    <w:rsid w:val="00FF4D99"/>
    <w:rsid w:val="00FF50A0"/>
    <w:rsid w:val="00FF7D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E4E"/>
    <w:rPr>
      <w:rFonts w:eastAsiaTheme="minorEastAsia"/>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E4E"/>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DE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E4E"/>
    <w:rPr>
      <w:rFonts w:ascii="Tahoma" w:eastAsiaTheme="minorEastAsia" w:hAnsi="Tahoma" w:cs="Tahoma"/>
      <w:sz w:val="16"/>
      <w:szCs w:val="16"/>
      <w:lang w:eastAsia="fr-CA"/>
    </w:rPr>
  </w:style>
  <w:style w:type="paragraph" w:styleId="ListParagraph">
    <w:name w:val="List Paragraph"/>
    <w:basedOn w:val="Normal"/>
    <w:uiPriority w:val="34"/>
    <w:qFormat/>
    <w:rsid w:val="00DE7E4E"/>
    <w:pPr>
      <w:ind w:left="720"/>
      <w:contextualSpacing/>
    </w:pPr>
  </w:style>
  <w:style w:type="paragraph" w:customStyle="1" w:styleId="Default">
    <w:name w:val="Default"/>
    <w:rsid w:val="00DE7E4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E4E"/>
    <w:rPr>
      <w:rFonts w:eastAsiaTheme="minorEastAsia"/>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E4E"/>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DE7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E4E"/>
    <w:rPr>
      <w:rFonts w:ascii="Tahoma" w:eastAsiaTheme="minorEastAsia" w:hAnsi="Tahoma" w:cs="Tahoma"/>
      <w:sz w:val="16"/>
      <w:szCs w:val="16"/>
      <w:lang w:eastAsia="fr-CA"/>
    </w:rPr>
  </w:style>
  <w:style w:type="paragraph" w:styleId="ListParagraph">
    <w:name w:val="List Paragraph"/>
    <w:basedOn w:val="Normal"/>
    <w:uiPriority w:val="34"/>
    <w:qFormat/>
    <w:rsid w:val="00DE7E4E"/>
    <w:pPr>
      <w:ind w:left="720"/>
      <w:contextualSpacing/>
    </w:pPr>
  </w:style>
  <w:style w:type="paragraph" w:customStyle="1" w:styleId="Default">
    <w:name w:val="Default"/>
    <w:rsid w:val="00DE7E4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oleObject" Target="embeddings/oleObject7.bin"/><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7.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3.w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9.jpeg"/><Relationship Id="rId29" Type="http://schemas.openxmlformats.org/officeDocument/2006/relationships/image" Target="media/image15.wmf"/><Relationship Id="rId41" Type="http://schemas.openxmlformats.org/officeDocument/2006/relationships/image" Target="media/image25.jpeg"/><Relationship Id="rId54"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6.wmf"/><Relationship Id="rId58"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8.wmf"/><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image" Target="media/image16.wmf"/><Relationship Id="rId44" Type="http://schemas.openxmlformats.org/officeDocument/2006/relationships/image" Target="media/image28.jpeg"/><Relationship Id="rId52" Type="http://schemas.openxmlformats.org/officeDocument/2006/relationships/oleObject" Target="embeddings/oleObject11.bin"/><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oleObject" Target="embeddings/oleObject13.bin"/><Relationship Id="rId8" Type="http://schemas.openxmlformats.org/officeDocument/2006/relationships/oleObject" Target="embeddings/oleObject1.bin"/><Relationship Id="rId51" Type="http://schemas.openxmlformats.org/officeDocument/2006/relationships/image" Target="media/image35.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E4602-8F26-4F4B-9628-2197B5FD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LS</cp:lastModifiedBy>
  <cp:revision>8</cp:revision>
  <cp:lastPrinted>2019-01-13T03:47:00Z</cp:lastPrinted>
  <dcterms:created xsi:type="dcterms:W3CDTF">2019-01-13T03:06:00Z</dcterms:created>
  <dcterms:modified xsi:type="dcterms:W3CDTF">2019-01-13T03:47:00Z</dcterms:modified>
</cp:coreProperties>
</file>